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0B0AC">
      <w:pPr>
        <w:spacing w:line="240" w:lineRule="auto"/>
        <w:jc w:val="center"/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黄冈市</w:t>
      </w:r>
      <w:r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  <w:t>建筑业企业</w:t>
      </w:r>
      <w:r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  <w:t>AAA信用评价</w:t>
      </w:r>
      <w:r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  <w:t>申报表、</w:t>
      </w:r>
    </w:p>
    <w:p w14:paraId="7135D65F">
      <w:pPr>
        <w:spacing w:line="240" w:lineRule="auto"/>
        <w:jc w:val="center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申报资料</w:t>
      </w:r>
      <w:r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  <w:t>一</w:t>
      </w:r>
      <w:r>
        <w:rPr>
          <w:rFonts w:hint="eastAsia" w:ascii="仿宋" w:hAnsi="仿宋" w:eastAsia="仿宋" w:cs="仿宋"/>
          <w:b/>
          <w:bCs w:val="0"/>
          <w:sz w:val="44"/>
          <w:szCs w:val="44"/>
        </w:rPr>
        <w:t>览表</w:t>
      </w:r>
    </w:p>
    <w:p w14:paraId="36A89C4C">
      <w:pPr>
        <w:spacing w:line="240" w:lineRule="auto"/>
        <w:jc w:val="center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（按顺序装订成册）</w:t>
      </w:r>
    </w:p>
    <w:p w14:paraId="1A54EBB3">
      <w:pPr>
        <w:snapToGri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面：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年度创建黄冈市建筑业企业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AAA信用评价申报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 xml:space="preserve">资料 </w:t>
      </w:r>
    </w:p>
    <w:p w14:paraId="0BC4AFD4">
      <w:pPr>
        <w:snapToGri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目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录：</w:t>
      </w:r>
    </w:p>
    <w:p w14:paraId="3C890375">
      <w:pPr>
        <w:tabs>
          <w:tab w:val="left" w:pos="4658"/>
        </w:tabs>
        <w:spacing w:line="560" w:lineRule="exact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一、基本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资料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 w14:paraId="70FBB05F"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、承诺书一份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--------------------------------（X页）</w:t>
      </w:r>
    </w:p>
    <w:p w14:paraId="0D4BF586"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、黄冈市建筑业协会会员单位证明一份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----------（X页）</w:t>
      </w:r>
    </w:p>
    <w:p w14:paraId="75A15AA2"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、黄冈市建筑业企业信用评价申请表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------------（X页）</w:t>
      </w:r>
    </w:p>
    <w:p w14:paraId="0BEFD7F1"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、企业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介绍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 w14:paraId="63381CC0"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1、企业简介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----------------------------------（X页）</w:t>
      </w:r>
    </w:p>
    <w:p w14:paraId="1E46F1E9"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历史沿革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----------------------------------（X页）</w:t>
      </w:r>
    </w:p>
    <w:p w14:paraId="2E6DAADE"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三、黄冈市AAA信用评价得分证明材料（对应评分标准）-（X页）</w:t>
      </w:r>
    </w:p>
    <w:p w14:paraId="03AD3115">
      <w:pPr>
        <w:spacing w:line="560" w:lineRule="exact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（一）基本情况------------------------------------（X页）</w:t>
      </w:r>
    </w:p>
    <w:p w14:paraId="25DF781E"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1、企业营业执照------------------------------（X页）</w:t>
      </w:r>
    </w:p>
    <w:p w14:paraId="53FD01D4"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企业资质证书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------------------------------（X页）</w:t>
      </w:r>
    </w:p>
    <w:p w14:paraId="0C19CF6C"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3、企业安全生产许可证------------------------（X页）</w:t>
      </w:r>
    </w:p>
    <w:p w14:paraId="64F131C1"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4、企业发展战略------------------------------（X页）</w:t>
      </w:r>
    </w:p>
    <w:p w14:paraId="4DE44706">
      <w:pPr>
        <w:spacing w:line="560" w:lineRule="exact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（二）经营情况------------------------------------（X页）</w:t>
      </w:r>
    </w:p>
    <w:p w14:paraId="1BFDDAEF"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1、企业净资产--------------------------------（X页）</w:t>
      </w:r>
    </w:p>
    <w:p w14:paraId="284429A0"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2、资本保值增值率----------------------------（X页）</w:t>
      </w:r>
    </w:p>
    <w:p w14:paraId="77B20EF1"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3、净资产收益率------------------------------（X页）</w:t>
      </w:r>
    </w:p>
    <w:p w14:paraId="173DD44F"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4、资产负债率--------------------------------（X页）</w:t>
      </w:r>
    </w:p>
    <w:p w14:paraId="7014DD5A"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（三）管理情况------------------------------------（X页）</w:t>
      </w:r>
    </w:p>
    <w:p w14:paraId="377E3F1E"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1、工程质量管理------------------------------（X页）</w:t>
      </w:r>
    </w:p>
    <w:p w14:paraId="24A586BE"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2、安全生产、文明施工管理--------------------（X页）</w:t>
      </w:r>
    </w:p>
    <w:p w14:paraId="71616002"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3、劳资管理----------------------------------（X页）</w:t>
      </w:r>
    </w:p>
    <w:p w14:paraId="7CD2D548"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4、材料采购、构配件管理----------------------（X页）</w:t>
      </w:r>
    </w:p>
    <w:p w14:paraId="4B4B082B"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5、人力资源管理------------------------------（X页）</w:t>
      </w:r>
    </w:p>
    <w:p w14:paraId="6CC5DE44"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6、信息化管理--------------------------------（X页）</w:t>
      </w:r>
    </w:p>
    <w:p w14:paraId="28FFF115"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（四）良好行为------------------------------------（X页）</w:t>
      </w:r>
    </w:p>
    <w:p w14:paraId="319FE31E">
      <w:pPr>
        <w:snapToGrid w:val="0"/>
        <w:spacing w:line="600" w:lineRule="exac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六、黄冈市建筑业企业AAA信用评价评委工作组推荐表---（X页）</w:t>
      </w:r>
    </w:p>
    <w:p w14:paraId="318E6604">
      <w:pPr>
        <w:snapToGrid w:val="0"/>
        <w:spacing w:line="600" w:lineRule="exac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七、黄冈市建筑业企业AAA信用评价评分汇总表---------（X页）</w:t>
      </w:r>
    </w:p>
    <w:p w14:paraId="24B0FC34">
      <w:pPr>
        <w:snapToGrid w:val="0"/>
        <w:spacing w:line="600" w:lineRule="exac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八、黄冈市建筑业企业AAA信用评价评分表-------------（X页）</w:t>
      </w:r>
    </w:p>
    <w:p w14:paraId="3FC0032B">
      <w:pPr>
        <w:spacing w:before="55"/>
        <w:ind w:right="0"/>
        <w:jc w:val="left"/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</w:pPr>
    </w:p>
    <w:p w14:paraId="47F11BFC">
      <w:pPr>
        <w:spacing w:before="55"/>
        <w:ind w:right="0"/>
        <w:jc w:val="left"/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</w:pPr>
    </w:p>
    <w:p w14:paraId="682DB74A">
      <w:pPr>
        <w:spacing w:before="55"/>
        <w:ind w:right="0"/>
        <w:jc w:val="left"/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</w:pPr>
    </w:p>
    <w:p w14:paraId="1DA16C5F">
      <w:pPr>
        <w:spacing w:before="55"/>
        <w:ind w:right="0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BBD508F">
      <w:pPr>
        <w:spacing w:before="55"/>
        <w:ind w:right="0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44373E4">
      <w:pPr>
        <w:spacing w:before="55"/>
        <w:ind w:right="0"/>
        <w:jc w:val="center"/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填报须知</w:t>
      </w:r>
    </w:p>
    <w:p w14:paraId="482BEEA1">
      <w:pPr>
        <w:spacing w:before="55"/>
        <w:ind w:right="0"/>
        <w:jc w:val="center"/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</w:pPr>
    </w:p>
    <w:p w14:paraId="45A6C655"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以上资料需装订成册。</w:t>
      </w:r>
    </w:p>
    <w:p w14:paraId="3EB960F1"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以上每个分项前需添加一页分隔页。分隔页内容填写上述资料对应的项目。</w:t>
      </w:r>
    </w:p>
    <w:p w14:paraId="318F982E"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3、表内有关单位签署意见栏内，必须签署推荐意见；</w:t>
      </w:r>
    </w:p>
    <w:p w14:paraId="62A7A62A"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4、申报材料中所有数据、签字及印章、时间等须清晰、准确、无误。</w:t>
      </w:r>
    </w:p>
    <w:p w14:paraId="34CB0150"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5、资料每页内容需加盖企业公章</w:t>
      </w:r>
    </w:p>
    <w:p w14:paraId="6AF22673">
      <w:pPr>
        <w:numPr>
          <w:ilvl w:val="0"/>
          <w:numId w:val="0"/>
        </w:numPr>
        <w:spacing w:before="55"/>
        <w:ind w:right="0" w:rightChars="0"/>
        <w:jc w:val="left"/>
        <w:rPr>
          <w:rFonts w:hint="default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6、资料中所有分项或子项资料，都需对应首页的“目录”页码，页码不对算缺项，不予得分；无页码不进行评审。</w:t>
      </w:r>
    </w:p>
    <w:p w14:paraId="12012391">
      <w:pPr>
        <w:numPr>
          <w:ilvl w:val="0"/>
          <w:numId w:val="0"/>
        </w:numPr>
        <w:spacing w:before="55"/>
        <w:ind w:right="0" w:rightChars="0"/>
        <w:jc w:val="left"/>
        <w:rPr>
          <w:rFonts w:hint="default" w:ascii="仿宋" w:hAnsi="仿宋" w:eastAsia="仿宋" w:cs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7、以上材料“六、七、八”套表附后即可，内容由“评委工作组”填写，申报单位无需填写。</w:t>
      </w:r>
    </w:p>
    <w:p w14:paraId="6868C742">
      <w:pPr>
        <w:snapToGrid w:val="0"/>
        <w:spacing w:line="600" w:lineRule="exac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 w14:paraId="2125951E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4AC21C3E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1F3BFB61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3C44CC81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5A6329DA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5A1B81AB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4BB9E0CD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4FA63D94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59844BAA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2C2DA64F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44E99EF7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41322E72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190B8C83"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  <w:sectPr>
          <w:footerReference r:id="rId5" w:type="default"/>
          <w:pgSz w:w="11910" w:h="16840"/>
          <w:pgMar w:top="1431" w:right="1786" w:bottom="882" w:left="1786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" w:hAnsi="仿宋" w:eastAsia="仿宋" w:cs="仿宋"/>
          <w:b/>
          <w:sz w:val="52"/>
          <w:szCs w:val="52"/>
        </w:rPr>
        <w:t>一、基本</w:t>
      </w: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资料</w:t>
      </w:r>
    </w:p>
    <w:p w14:paraId="7D1792DA">
      <w:pPr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承  诺  书</w:t>
      </w:r>
    </w:p>
    <w:p w14:paraId="455922F9">
      <w:pPr>
        <w:jc w:val="center"/>
        <w:rPr>
          <w:rFonts w:hint="eastAsia" w:ascii="楷体_GB2312" w:hAnsi="宋体" w:eastAsia="楷体_GB2312"/>
          <w:sz w:val="32"/>
          <w:szCs w:val="32"/>
        </w:rPr>
      </w:pPr>
    </w:p>
    <w:p w14:paraId="27F80D49">
      <w:p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本单位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为黄冈市建筑业协会会员单位，现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自愿申请参加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黄冈市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建筑业协会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品牌建设办公室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组织的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黄冈市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建筑业企业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AAA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信用评价。</w:t>
      </w:r>
    </w:p>
    <w:p w14:paraId="6D2D6FA4">
      <w:pPr>
        <w:numPr>
          <w:ilvl w:val="0"/>
          <w:numId w:val="1"/>
        </w:num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本单位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郑重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承诺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 w14:paraId="15A96668"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在申请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黄冈市建筑业企业AAA</w:t>
      </w:r>
      <w:r>
        <w:rPr>
          <w:rFonts w:hint="eastAsia" w:ascii="仿宋" w:hAnsi="仿宋" w:eastAsia="仿宋" w:cs="仿宋"/>
          <w:sz w:val="28"/>
          <w:szCs w:val="28"/>
        </w:rPr>
        <w:t>信用评价中所提交的资料和数据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（包括本承诺书内容）</w:t>
      </w:r>
      <w:r>
        <w:rPr>
          <w:rFonts w:hint="eastAsia" w:ascii="仿宋" w:hAnsi="仿宋" w:eastAsia="仿宋" w:cs="仿宋"/>
          <w:sz w:val="28"/>
          <w:szCs w:val="28"/>
        </w:rPr>
        <w:t>全部真实、合法、有效，复印件和原件内容一致，并对因材料虚假所引发的一切后果负责。</w:t>
      </w:r>
    </w:p>
    <w:p w14:paraId="586D37C8"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我单位严格遵守黄冈市建筑业协会章程和各项规章、制度。</w:t>
      </w:r>
    </w:p>
    <w:p w14:paraId="0FDABFC9"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接受黄冈市建筑业企业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AAA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信用评价的过程与结果。</w:t>
      </w:r>
    </w:p>
    <w:p w14:paraId="47DEF4B5">
      <w:pPr>
        <w:numPr>
          <w:ilvl w:val="0"/>
          <w:numId w:val="1"/>
        </w:numPr>
        <w:spacing w:line="360" w:lineRule="auto"/>
        <w:ind w:left="0" w:leftChars="0"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本单位经自审后认为符合申报要求，具备评审条件，拥有申报资格，接受各类检查、抽查、核查，可以进行黄冈市建筑业企业信用评价。（请单选“打勾”并填写监管所在地和所属区域）</w:t>
      </w:r>
    </w:p>
    <w:p w14:paraId="21D6969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□我企业是黄冈注册企业，监管所在地：黄冈市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县市区</w:t>
      </w:r>
    </w:p>
    <w:p w14:paraId="67EE1AB1"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我企业为外地来黄企业，在黄冈市辖区范围内有在建项目，该项目监管所在地：黄冈市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县市区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；该在建项目详细地址为：</w:t>
      </w:r>
    </w:p>
    <w:p w14:paraId="0D152EF7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黄冈市        县市区        街道        号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24A69A6D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本单位经自评后认为可以申报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黄冈市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建筑业企业信用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评价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等级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如下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 w14:paraId="70621292">
      <w:pPr>
        <w:spacing w:line="360" w:lineRule="auto"/>
        <w:ind w:firstLine="1050" w:firstLineChars="37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>AAA级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□AA级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□A级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B</w:t>
      </w:r>
      <w:r>
        <w:rPr>
          <w:rFonts w:hint="eastAsia" w:ascii="仿宋" w:hAnsi="仿宋" w:eastAsia="仿宋" w:cs="仿宋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</w:t>
      </w:r>
      <w:r>
        <w:rPr>
          <w:rFonts w:hint="eastAsia" w:ascii="仿宋" w:hAnsi="仿宋" w:eastAsia="仿宋" w:cs="仿宋"/>
          <w:sz w:val="28"/>
          <w:szCs w:val="28"/>
        </w:rPr>
        <w:t>级</w:t>
      </w:r>
    </w:p>
    <w:p w14:paraId="2926D326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6CC99C04">
      <w:pPr>
        <w:spacing w:line="360" w:lineRule="auto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单位盖章：</w:t>
      </w:r>
    </w:p>
    <w:p w14:paraId="73828012"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C286C95">
      <w:pPr>
        <w:spacing w:line="360" w:lineRule="auto"/>
        <w:ind w:firstLine="1054" w:firstLineChars="375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年  月  日</w:t>
      </w:r>
    </w:p>
    <w:p w14:paraId="63B1B13E"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sz w:val="44"/>
          <w:szCs w:val="44"/>
          <w:lang w:eastAsia="zh-CN"/>
        </w:rPr>
      </w:pPr>
    </w:p>
    <w:p w14:paraId="790DD16C"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宋体" w:eastAsia="仿宋_GB2312"/>
          <w:b/>
          <w:bCs/>
          <w:sz w:val="44"/>
          <w:szCs w:val="44"/>
          <w:lang w:eastAsia="zh-CN"/>
        </w:rPr>
        <w:t>黄冈市建筑业协会会员单位证明</w:t>
      </w:r>
    </w:p>
    <w:p w14:paraId="73612407"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eastAsia="zh-CN"/>
        </w:rPr>
        <w:t>（会费票据或会员牌、会员证皆可）</w:t>
      </w:r>
    </w:p>
    <w:p w14:paraId="65C508E3">
      <w:pPr>
        <w:spacing w:before="273" w:line="187" w:lineRule="auto"/>
        <w:ind w:firstLine="832"/>
        <w:rPr>
          <w:rFonts w:ascii="楷体_GB2312" w:hAnsi="宋体" w:eastAsia="楷体_GB2312"/>
          <w:sz w:val="32"/>
          <w:szCs w:val="32"/>
        </w:rPr>
        <w:sectPr>
          <w:pgSz w:w="11910" w:h="16840"/>
          <w:pgMar w:top="1431" w:right="1786" w:bottom="882" w:left="1786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 w14:paraId="6FD35533">
      <w:pPr>
        <w:numPr>
          <w:ilvl w:val="0"/>
          <w:numId w:val="0"/>
        </w:numPr>
        <w:snapToGrid w:val="0"/>
        <w:spacing w:line="600" w:lineRule="exact"/>
        <w:ind w:left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 w14:paraId="1FAF62E7">
      <w:pPr>
        <w:spacing w:before="273" w:line="187" w:lineRule="auto"/>
        <w:jc w:val="center"/>
        <w:rPr>
          <w:rFonts w:ascii="黑体" w:hAnsi="黑体" w:eastAsia="黑体" w:cs="黑体"/>
          <w:sz w:val="84"/>
          <w:szCs w:val="84"/>
        </w:rPr>
      </w:pPr>
      <w:r>
        <w:rPr>
          <w:rFonts w:hint="eastAsia" w:ascii="仿宋" w:hAnsi="仿宋" w:eastAsia="仿宋" w:cs="仿宋"/>
          <w:b/>
          <w:sz w:val="72"/>
          <w:szCs w:val="72"/>
          <w:lang w:eastAsia="zh-CN"/>
        </w:rPr>
        <w:t>黄冈市建筑业协会</w:t>
      </w:r>
    </w:p>
    <w:p w14:paraId="45583688">
      <w:pPr>
        <w:spacing w:line="260" w:lineRule="auto"/>
        <w:rPr>
          <w:rFonts w:ascii="Times New Roman"/>
          <w:sz w:val="21"/>
        </w:rPr>
      </w:pPr>
    </w:p>
    <w:p w14:paraId="332A94AF">
      <w:pPr>
        <w:spacing w:line="260" w:lineRule="auto"/>
        <w:rPr>
          <w:rFonts w:ascii="Times New Roman"/>
          <w:sz w:val="21"/>
        </w:rPr>
      </w:pPr>
    </w:p>
    <w:p w14:paraId="561B8BE6">
      <w:pPr>
        <w:spacing w:line="260" w:lineRule="auto"/>
        <w:rPr>
          <w:rFonts w:ascii="Times New Roman"/>
          <w:sz w:val="21"/>
        </w:rPr>
      </w:pPr>
    </w:p>
    <w:p w14:paraId="6B0DCEFD">
      <w:pPr>
        <w:spacing w:line="260" w:lineRule="auto"/>
        <w:rPr>
          <w:rFonts w:ascii="Times New Roman"/>
          <w:sz w:val="21"/>
        </w:rPr>
      </w:pPr>
    </w:p>
    <w:p w14:paraId="0E37FB4E">
      <w:pPr>
        <w:spacing w:line="261" w:lineRule="auto"/>
        <w:rPr>
          <w:rFonts w:ascii="Times New Roman"/>
          <w:sz w:val="21"/>
        </w:rPr>
      </w:pPr>
    </w:p>
    <w:p w14:paraId="16B415A9">
      <w:pPr>
        <w:spacing w:line="360" w:lineRule="auto"/>
        <w:jc w:val="center"/>
        <w:rPr>
          <w:rFonts w:hint="eastAsia" w:ascii="仿宋" w:hAnsi="仿宋" w:eastAsia="仿宋" w:cs="仿宋"/>
          <w:b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sz w:val="72"/>
          <w:szCs w:val="72"/>
          <w:lang w:val="en-US" w:eastAsia="zh-CN"/>
        </w:rPr>
        <w:t>黄冈市建筑业企业AAA</w:t>
      </w:r>
    </w:p>
    <w:p w14:paraId="3F93144D">
      <w:pPr>
        <w:spacing w:line="360" w:lineRule="auto"/>
        <w:jc w:val="center"/>
        <w:rPr>
          <w:rFonts w:ascii="黑体" w:hAnsi="黑体" w:eastAsia="黑体" w:cs="黑体"/>
          <w:sz w:val="72"/>
          <w:szCs w:val="72"/>
        </w:rPr>
      </w:pPr>
      <w:r>
        <w:rPr>
          <w:rFonts w:hint="eastAsia" w:ascii="仿宋" w:hAnsi="仿宋" w:eastAsia="仿宋" w:cs="仿宋"/>
          <w:b/>
          <w:sz w:val="72"/>
          <w:szCs w:val="72"/>
          <w:lang w:val="en-US" w:eastAsia="zh-CN"/>
        </w:rPr>
        <w:t>信用评价申请</w:t>
      </w:r>
      <w:r>
        <w:rPr>
          <w:rFonts w:hint="eastAsia" w:ascii="仿宋" w:hAnsi="仿宋" w:eastAsia="仿宋" w:cs="仿宋"/>
          <w:b/>
          <w:sz w:val="72"/>
          <w:szCs w:val="72"/>
          <w:lang w:eastAsia="zh-CN"/>
        </w:rPr>
        <w:t>表</w:t>
      </w:r>
    </w:p>
    <w:p w14:paraId="7A8B42C7">
      <w:pPr>
        <w:spacing w:line="316" w:lineRule="auto"/>
        <w:rPr>
          <w:rFonts w:ascii="Times New Roman"/>
          <w:sz w:val="21"/>
        </w:rPr>
      </w:pPr>
    </w:p>
    <w:p w14:paraId="5E66552C">
      <w:pPr>
        <w:spacing w:line="316" w:lineRule="auto"/>
        <w:rPr>
          <w:rFonts w:ascii="Times New Roman"/>
          <w:sz w:val="21"/>
        </w:rPr>
      </w:pPr>
    </w:p>
    <w:p w14:paraId="11855347">
      <w:pPr>
        <w:spacing w:line="316" w:lineRule="auto"/>
        <w:rPr>
          <w:rFonts w:ascii="Times New Roman"/>
          <w:sz w:val="21"/>
        </w:rPr>
      </w:pPr>
    </w:p>
    <w:p w14:paraId="6D06BBB7">
      <w:pPr>
        <w:spacing w:line="360" w:lineRule="auto"/>
        <w:jc w:val="center"/>
        <w:rPr>
          <w:rFonts w:hint="eastAsia" w:ascii="仿宋" w:hAnsi="仿宋" w:eastAsia="仿宋" w:cs="仿宋"/>
          <w:b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sz w:val="72"/>
          <w:szCs w:val="72"/>
          <w:lang w:val="en-US" w:eastAsia="zh-CN"/>
        </w:rPr>
        <w:t>（2023）</w:t>
      </w:r>
    </w:p>
    <w:p w14:paraId="0A4D995C">
      <w:pPr>
        <w:spacing w:line="248" w:lineRule="auto"/>
        <w:rPr>
          <w:rFonts w:ascii="Times New Roman"/>
          <w:sz w:val="21"/>
        </w:rPr>
      </w:pPr>
    </w:p>
    <w:p w14:paraId="2988015B">
      <w:pPr>
        <w:spacing w:line="248" w:lineRule="auto"/>
        <w:rPr>
          <w:rFonts w:ascii="Times New Roman"/>
          <w:sz w:val="21"/>
        </w:rPr>
      </w:pPr>
    </w:p>
    <w:p w14:paraId="26BB92CD">
      <w:pPr>
        <w:spacing w:line="248" w:lineRule="auto"/>
        <w:rPr>
          <w:rFonts w:ascii="Times New Roman"/>
          <w:sz w:val="21"/>
        </w:rPr>
      </w:pPr>
    </w:p>
    <w:p w14:paraId="22AAA0F7">
      <w:pPr>
        <w:spacing w:line="248" w:lineRule="auto"/>
        <w:rPr>
          <w:rFonts w:ascii="Times New Roman"/>
          <w:sz w:val="21"/>
        </w:rPr>
      </w:pPr>
    </w:p>
    <w:p w14:paraId="3A120FE4">
      <w:pPr>
        <w:spacing w:line="249" w:lineRule="auto"/>
        <w:rPr>
          <w:rFonts w:ascii="Times New Roman"/>
          <w:sz w:val="21"/>
        </w:rPr>
      </w:pPr>
    </w:p>
    <w:p w14:paraId="73EE1785">
      <w:pPr>
        <w:spacing w:line="249" w:lineRule="auto"/>
        <w:rPr>
          <w:rFonts w:ascii="Times New Roman"/>
          <w:sz w:val="21"/>
        </w:rPr>
      </w:pPr>
    </w:p>
    <w:p w14:paraId="2D2A13C4">
      <w:pPr>
        <w:spacing w:line="249" w:lineRule="auto"/>
        <w:rPr>
          <w:rFonts w:ascii="Times New Roman"/>
          <w:sz w:val="21"/>
        </w:rPr>
      </w:pPr>
    </w:p>
    <w:p w14:paraId="038F829F">
      <w:pPr>
        <w:spacing w:before="104" w:line="184" w:lineRule="auto"/>
        <w:rPr>
          <w:rFonts w:ascii="宋体" w:hAnsi="宋体" w:eastAsia="宋体" w:cs="宋体"/>
          <w:sz w:val="32"/>
          <w:szCs w:val="32"/>
        </w:rPr>
      </w:pPr>
    </w:p>
    <w:p w14:paraId="260E0146"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eastAsia="zh-CN"/>
        </w:rPr>
        <w:t>申报单位：（盖章）</w:t>
      </w:r>
    </w:p>
    <w:p w14:paraId="1C3A26DC"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eastAsia="zh-CN"/>
        </w:rPr>
        <w:t>企业类型：</w:t>
      </w:r>
    </w:p>
    <w:p w14:paraId="5E436EBD"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eastAsia="zh-CN"/>
        </w:rPr>
        <w:t>申报时间：</w:t>
      </w:r>
    </w:p>
    <w:p w14:paraId="6D447A99"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</w:p>
    <w:p w14:paraId="5AD96EAA">
      <w:pPr>
        <w:spacing w:line="360" w:lineRule="auto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 w14:paraId="3E661D1C">
      <w:pPr>
        <w:spacing w:line="360" w:lineRule="auto"/>
        <w:jc w:val="center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黄冈市建筑业企业AAA信用评价申请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表</w:t>
      </w:r>
    </w:p>
    <w:tbl>
      <w:tblPr>
        <w:tblStyle w:val="10"/>
        <w:tblW w:w="894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2247"/>
        <w:gridCol w:w="2532"/>
        <w:gridCol w:w="1795"/>
      </w:tblGrid>
      <w:tr w14:paraId="79FD5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372" w:type="dxa"/>
            <w:vAlign w:val="center"/>
          </w:tcPr>
          <w:p w14:paraId="5EB93DBB">
            <w:pPr>
              <w:jc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企业名称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（全称）</w:t>
            </w:r>
          </w:p>
        </w:tc>
        <w:tc>
          <w:tcPr>
            <w:tcW w:w="6574" w:type="dxa"/>
            <w:gridSpan w:val="3"/>
            <w:vAlign w:val="top"/>
          </w:tcPr>
          <w:p w14:paraId="478E6040">
            <w:pPr>
              <w:rPr>
                <w:rFonts w:ascii="Times New Roman"/>
                <w:sz w:val="21"/>
              </w:rPr>
            </w:pPr>
          </w:p>
        </w:tc>
      </w:tr>
      <w:tr w14:paraId="49DE3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372" w:type="dxa"/>
            <w:vAlign w:val="center"/>
          </w:tcPr>
          <w:p w14:paraId="3984C7F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注册地址</w:t>
            </w:r>
          </w:p>
        </w:tc>
        <w:tc>
          <w:tcPr>
            <w:tcW w:w="6574" w:type="dxa"/>
            <w:gridSpan w:val="3"/>
            <w:vAlign w:val="top"/>
          </w:tcPr>
          <w:p w14:paraId="3C41088B">
            <w:pPr>
              <w:rPr>
                <w:rFonts w:ascii="Times New Roman"/>
                <w:sz w:val="21"/>
              </w:rPr>
            </w:pPr>
          </w:p>
        </w:tc>
      </w:tr>
      <w:tr w14:paraId="4F6D5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72" w:type="dxa"/>
            <w:vAlign w:val="center"/>
          </w:tcPr>
          <w:p w14:paraId="6643A5C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经营地址</w:t>
            </w:r>
          </w:p>
        </w:tc>
        <w:tc>
          <w:tcPr>
            <w:tcW w:w="6574" w:type="dxa"/>
            <w:gridSpan w:val="3"/>
            <w:vAlign w:val="top"/>
          </w:tcPr>
          <w:p w14:paraId="6E5C0C88">
            <w:pPr>
              <w:rPr>
                <w:rFonts w:ascii="Times New Roman"/>
                <w:sz w:val="21"/>
              </w:rPr>
            </w:pPr>
          </w:p>
        </w:tc>
      </w:tr>
      <w:tr w14:paraId="681EB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72" w:type="dxa"/>
            <w:vAlign w:val="center"/>
          </w:tcPr>
          <w:p w14:paraId="571365A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企业类型</w:t>
            </w:r>
          </w:p>
        </w:tc>
        <w:tc>
          <w:tcPr>
            <w:tcW w:w="2247" w:type="dxa"/>
            <w:vAlign w:val="top"/>
          </w:tcPr>
          <w:p w14:paraId="24423DED">
            <w:pPr>
              <w:rPr>
                <w:rFonts w:ascii="Times New Roman"/>
                <w:sz w:val="21"/>
              </w:rPr>
            </w:pPr>
          </w:p>
        </w:tc>
        <w:tc>
          <w:tcPr>
            <w:tcW w:w="2532" w:type="dxa"/>
            <w:vAlign w:val="top"/>
          </w:tcPr>
          <w:p w14:paraId="5F2BF4A4">
            <w:pPr>
              <w:spacing w:before="177" w:line="185" w:lineRule="auto"/>
              <w:ind w:firstLine="73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资质等级</w:t>
            </w:r>
          </w:p>
        </w:tc>
        <w:tc>
          <w:tcPr>
            <w:tcW w:w="1795" w:type="dxa"/>
            <w:vAlign w:val="top"/>
          </w:tcPr>
          <w:p w14:paraId="25D7CDB5">
            <w:pPr>
              <w:rPr>
                <w:rFonts w:ascii="Times New Roman"/>
                <w:sz w:val="21"/>
              </w:rPr>
            </w:pPr>
          </w:p>
        </w:tc>
      </w:tr>
      <w:tr w14:paraId="03ABE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72" w:type="dxa"/>
            <w:vAlign w:val="center"/>
          </w:tcPr>
          <w:p w14:paraId="10B2F83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成立时间</w:t>
            </w:r>
          </w:p>
        </w:tc>
        <w:tc>
          <w:tcPr>
            <w:tcW w:w="2247" w:type="dxa"/>
            <w:vAlign w:val="top"/>
          </w:tcPr>
          <w:p w14:paraId="524AC04A">
            <w:pPr>
              <w:rPr>
                <w:rFonts w:ascii="Times New Roman"/>
                <w:sz w:val="21"/>
              </w:rPr>
            </w:pPr>
          </w:p>
        </w:tc>
        <w:tc>
          <w:tcPr>
            <w:tcW w:w="2532" w:type="dxa"/>
            <w:vAlign w:val="top"/>
          </w:tcPr>
          <w:p w14:paraId="62E67FB9">
            <w:pPr>
              <w:spacing w:before="177" w:line="185" w:lineRule="auto"/>
              <w:ind w:firstLine="73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监管所在地</w:t>
            </w:r>
          </w:p>
        </w:tc>
        <w:tc>
          <w:tcPr>
            <w:tcW w:w="1795" w:type="dxa"/>
            <w:vAlign w:val="top"/>
          </w:tcPr>
          <w:p w14:paraId="6D75E13D">
            <w:pPr>
              <w:rPr>
                <w:rFonts w:ascii="Times New Roman"/>
                <w:sz w:val="21"/>
              </w:rPr>
            </w:pPr>
          </w:p>
        </w:tc>
      </w:tr>
      <w:tr w14:paraId="2E147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72" w:type="dxa"/>
            <w:vAlign w:val="center"/>
          </w:tcPr>
          <w:p w14:paraId="3F766873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组织机构代码</w:t>
            </w:r>
          </w:p>
        </w:tc>
        <w:tc>
          <w:tcPr>
            <w:tcW w:w="2247" w:type="dxa"/>
            <w:vAlign w:val="top"/>
          </w:tcPr>
          <w:p w14:paraId="4B526CA7">
            <w:pPr>
              <w:rPr>
                <w:rFonts w:ascii="Times New Roman"/>
                <w:sz w:val="21"/>
              </w:rPr>
            </w:pPr>
          </w:p>
        </w:tc>
        <w:tc>
          <w:tcPr>
            <w:tcW w:w="2532" w:type="dxa"/>
            <w:vAlign w:val="center"/>
          </w:tcPr>
          <w:p w14:paraId="0059109A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工商注册号</w:t>
            </w:r>
          </w:p>
        </w:tc>
        <w:tc>
          <w:tcPr>
            <w:tcW w:w="1795" w:type="dxa"/>
            <w:vAlign w:val="top"/>
          </w:tcPr>
          <w:p w14:paraId="643082F5">
            <w:pPr>
              <w:rPr>
                <w:rFonts w:ascii="Times New Roman"/>
                <w:sz w:val="21"/>
              </w:rPr>
            </w:pPr>
          </w:p>
        </w:tc>
      </w:tr>
      <w:tr w14:paraId="71864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72" w:type="dxa"/>
            <w:vAlign w:val="center"/>
          </w:tcPr>
          <w:p w14:paraId="6300606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2247" w:type="dxa"/>
            <w:vAlign w:val="top"/>
          </w:tcPr>
          <w:p w14:paraId="58B6B00E">
            <w:pPr>
              <w:rPr>
                <w:rFonts w:ascii="Times New Roman"/>
                <w:sz w:val="21"/>
              </w:rPr>
            </w:pPr>
          </w:p>
        </w:tc>
        <w:tc>
          <w:tcPr>
            <w:tcW w:w="2532" w:type="dxa"/>
            <w:vAlign w:val="center"/>
          </w:tcPr>
          <w:p w14:paraId="7E411B8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1795" w:type="dxa"/>
            <w:vAlign w:val="top"/>
          </w:tcPr>
          <w:p w14:paraId="58B9EE9D">
            <w:pPr>
              <w:rPr>
                <w:rFonts w:ascii="Times New Roman"/>
                <w:sz w:val="21"/>
              </w:rPr>
            </w:pPr>
          </w:p>
        </w:tc>
      </w:tr>
      <w:tr w14:paraId="713C0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372" w:type="dxa"/>
            <w:vAlign w:val="center"/>
          </w:tcPr>
          <w:p w14:paraId="6703B9B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授权</w:t>
            </w: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2247" w:type="dxa"/>
            <w:vAlign w:val="top"/>
          </w:tcPr>
          <w:p w14:paraId="7D652BA3">
            <w:pPr>
              <w:rPr>
                <w:rFonts w:ascii="Times New Roman"/>
                <w:sz w:val="21"/>
              </w:rPr>
            </w:pPr>
          </w:p>
        </w:tc>
        <w:tc>
          <w:tcPr>
            <w:tcW w:w="2532" w:type="dxa"/>
            <w:vAlign w:val="center"/>
          </w:tcPr>
          <w:p w14:paraId="18953D3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1795" w:type="dxa"/>
            <w:vAlign w:val="top"/>
          </w:tcPr>
          <w:p w14:paraId="4B95D274">
            <w:pPr>
              <w:rPr>
                <w:rFonts w:ascii="Times New Roman"/>
                <w:sz w:val="21"/>
              </w:rPr>
            </w:pPr>
          </w:p>
        </w:tc>
      </w:tr>
      <w:tr w14:paraId="119F8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372" w:type="dxa"/>
            <w:vAlign w:val="center"/>
          </w:tcPr>
          <w:p w14:paraId="440AA52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是否为黄冈市建筑业协会会员单位</w:t>
            </w:r>
          </w:p>
        </w:tc>
        <w:tc>
          <w:tcPr>
            <w:tcW w:w="2247" w:type="dxa"/>
            <w:vAlign w:val="top"/>
          </w:tcPr>
          <w:p w14:paraId="0A67A31A">
            <w:pPr>
              <w:rPr>
                <w:rFonts w:ascii="Times New Roman"/>
                <w:sz w:val="21"/>
              </w:rPr>
            </w:pPr>
          </w:p>
        </w:tc>
        <w:tc>
          <w:tcPr>
            <w:tcW w:w="2532" w:type="dxa"/>
            <w:vAlign w:val="center"/>
          </w:tcPr>
          <w:p w14:paraId="6E71CB9E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是否已加入黄冈市建筑业协会微信工作群</w:t>
            </w:r>
          </w:p>
        </w:tc>
        <w:tc>
          <w:tcPr>
            <w:tcW w:w="1795" w:type="dxa"/>
            <w:vAlign w:val="top"/>
          </w:tcPr>
          <w:p w14:paraId="76062C05">
            <w:pPr>
              <w:rPr>
                <w:rFonts w:ascii="Times New Roman"/>
                <w:sz w:val="21"/>
              </w:rPr>
            </w:pPr>
          </w:p>
        </w:tc>
      </w:tr>
      <w:tr w14:paraId="757C3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9" w:hRule="atLeast"/>
          <w:jc w:val="center"/>
        </w:trPr>
        <w:tc>
          <w:tcPr>
            <w:tcW w:w="4619" w:type="dxa"/>
            <w:gridSpan w:val="2"/>
            <w:vAlign w:val="top"/>
          </w:tcPr>
          <w:p w14:paraId="71A0BDE2"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法人签字：</w:t>
            </w:r>
          </w:p>
          <w:p w14:paraId="79768B3B">
            <w:pPr>
              <w:numPr>
                <w:ilvl w:val="0"/>
                <w:numId w:val="3"/>
              </w:numPr>
              <w:spacing w:before="91" w:line="241" w:lineRule="auto"/>
              <w:ind w:right="65" w:rightChars="0"/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我单位在本地诚实守信、依法经营。</w:t>
            </w:r>
          </w:p>
          <w:p w14:paraId="1935B2A6">
            <w:pPr>
              <w:numPr>
                <w:ilvl w:val="0"/>
                <w:numId w:val="3"/>
              </w:numPr>
              <w:spacing w:before="91" w:line="241" w:lineRule="auto"/>
              <w:ind w:right="65" w:rightChars="0"/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在申报黄冈市建筑业企业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AAA信用评价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期间未受到住建系统和其他行政部门有关“诚信、信用”方面任何处理、处罚。</w:t>
            </w:r>
          </w:p>
          <w:p w14:paraId="71D8A025">
            <w:pPr>
              <w:numPr>
                <w:ilvl w:val="0"/>
                <w:numId w:val="3"/>
              </w:numPr>
              <w:spacing w:line="280" w:lineRule="auto"/>
              <w:ind w:left="0" w:leftChars="0" w:firstLine="0" w:firstLineChars="0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如在申报、评价前后受到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住建系统或其他行政部门有关“诚信、信用”方面任何处理、处罚，会及时向黄冈市建筑业协会报告并接受处理。</w:t>
            </w:r>
          </w:p>
          <w:p w14:paraId="0D115975"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签名及盖章：</w:t>
            </w:r>
          </w:p>
          <w:p w14:paraId="7E291630"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</w:p>
          <w:p w14:paraId="32AE0B4E">
            <w:pPr>
              <w:spacing w:before="46" w:line="185" w:lineRule="auto"/>
              <w:ind w:firstLine="1265" w:firstLineChars="4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年   月   日</w:t>
            </w:r>
          </w:p>
        </w:tc>
        <w:tc>
          <w:tcPr>
            <w:tcW w:w="4327" w:type="dxa"/>
            <w:gridSpan w:val="2"/>
            <w:vAlign w:val="top"/>
          </w:tcPr>
          <w:p w14:paraId="4848A3A8"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企业公章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</w:rPr>
              <w:t>：</w:t>
            </w:r>
          </w:p>
          <w:p w14:paraId="69B7EC1D">
            <w:pPr>
              <w:numPr>
                <w:ilvl w:val="0"/>
                <w:numId w:val="0"/>
              </w:numPr>
              <w:spacing w:before="91" w:line="241" w:lineRule="auto"/>
              <w:ind w:right="65" w:rightChars="0"/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我单位在本地诚实守信、依法经营。</w:t>
            </w:r>
          </w:p>
          <w:p w14:paraId="59BCAE0A">
            <w:pPr>
              <w:numPr>
                <w:ilvl w:val="0"/>
                <w:numId w:val="0"/>
              </w:numPr>
              <w:spacing w:before="91" w:line="241" w:lineRule="auto"/>
              <w:ind w:right="65" w:rightChars="0"/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在申报黄冈市建筑业企业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AAA信用评价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期间未受到住建系统和其他行政部门有关“诚信、信用”方面任何处理、处罚。</w:t>
            </w:r>
          </w:p>
          <w:p w14:paraId="620AED38">
            <w:pPr>
              <w:spacing w:line="280" w:lineRule="auto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3、如在申报、评价前后受到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住建系统或其他行政部门有关“诚信、信用”方面任何处理、处罚，会及时向黄冈市建筑业协会报告并接受处理。</w:t>
            </w:r>
          </w:p>
          <w:p w14:paraId="73B4ADA1">
            <w:pPr>
              <w:spacing w:before="46" w:line="185" w:lineRule="auto"/>
              <w:ind w:firstLine="26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（公章）</w:t>
            </w:r>
          </w:p>
          <w:p w14:paraId="520FFACF">
            <w:pPr>
              <w:spacing w:before="46" w:line="185" w:lineRule="auto"/>
              <w:ind w:firstLine="26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</w:p>
          <w:p w14:paraId="33CEB4BD">
            <w:pPr>
              <w:spacing w:before="46" w:line="185" w:lineRule="auto"/>
              <w:ind w:firstLine="26" w:firstLineChars="0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年   月   日</w:t>
            </w:r>
          </w:p>
        </w:tc>
      </w:tr>
      <w:tr w14:paraId="5483C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1" w:hRule="atLeast"/>
          <w:jc w:val="center"/>
        </w:trPr>
        <w:tc>
          <w:tcPr>
            <w:tcW w:w="4619" w:type="dxa"/>
            <w:gridSpan w:val="2"/>
            <w:vAlign w:val="top"/>
          </w:tcPr>
          <w:p w14:paraId="28EAE704"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各县市区建筑业协会意见：</w:t>
            </w:r>
          </w:p>
          <w:p w14:paraId="1EFB9841">
            <w:pPr>
              <w:spacing w:before="47" w:line="185" w:lineRule="auto"/>
              <w:ind w:firstLine="37"/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4AE409C">
            <w:pPr>
              <w:spacing w:before="91" w:line="185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>该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  <w:lang w:eastAsia="zh-CN"/>
              </w:rPr>
              <w:t>企业在本地诚实守信，依法经营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。</w:t>
            </w:r>
          </w:p>
          <w:p w14:paraId="71E07B13">
            <w:pPr>
              <w:spacing w:before="91" w:line="185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推荐参加黄冈市建筑业企业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AAA信用评价。</w:t>
            </w:r>
          </w:p>
          <w:p w14:paraId="3BF5E107">
            <w:pPr>
              <w:spacing w:before="85" w:line="241" w:lineRule="auto"/>
              <w:ind w:right="62"/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  <w:lang w:eastAsia="zh-CN"/>
              </w:rPr>
            </w:pPr>
          </w:p>
          <w:p w14:paraId="554D00E0">
            <w:pPr>
              <w:spacing w:before="46" w:line="185" w:lineRule="auto"/>
              <w:ind w:firstLine="928" w:firstLineChars="300"/>
              <w:jc w:val="both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</w:p>
          <w:p w14:paraId="25CD76C7">
            <w:pPr>
              <w:spacing w:before="46" w:line="185" w:lineRule="auto"/>
              <w:ind w:firstLine="928" w:firstLineChars="300"/>
              <w:jc w:val="both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</w:p>
          <w:p w14:paraId="71FFFB7C">
            <w:pPr>
              <w:spacing w:before="46" w:line="185" w:lineRule="auto"/>
              <w:ind w:firstLine="928" w:firstLineChars="300"/>
              <w:jc w:val="both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</w:p>
          <w:p w14:paraId="7B77E48A">
            <w:pPr>
              <w:spacing w:before="46" w:line="185" w:lineRule="auto"/>
              <w:ind w:firstLine="928" w:firstLineChars="300"/>
              <w:jc w:val="both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（公章）</w:t>
            </w:r>
          </w:p>
          <w:p w14:paraId="4C19C5E8">
            <w:pPr>
              <w:spacing w:before="91" w:line="212" w:lineRule="auto"/>
              <w:ind w:right="75" w:rightChars="0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年   月   日</w:t>
            </w:r>
          </w:p>
        </w:tc>
        <w:tc>
          <w:tcPr>
            <w:tcW w:w="4327" w:type="dxa"/>
            <w:gridSpan w:val="2"/>
            <w:vAlign w:val="top"/>
          </w:tcPr>
          <w:p w14:paraId="7B5D9462"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黄冈市建筑业协会品牌建设办公室意见：</w:t>
            </w:r>
          </w:p>
          <w:p w14:paraId="26A6CF88">
            <w:pPr>
              <w:spacing w:before="47" w:line="242" w:lineRule="auto"/>
              <w:ind w:left="21" w:right="60" w:hanging="3"/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FD5D3F4">
            <w:pPr>
              <w:spacing w:before="91" w:line="241" w:lineRule="auto"/>
              <w:ind w:right="63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同意该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企业参评黄冈市建筑业企业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AAA信用评价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。</w:t>
            </w:r>
          </w:p>
          <w:p w14:paraId="527EADAE">
            <w:pPr>
              <w:spacing w:before="91" w:line="241" w:lineRule="auto"/>
              <w:ind w:right="63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</w:pPr>
          </w:p>
          <w:p w14:paraId="4216023B">
            <w:pPr>
              <w:spacing w:before="91" w:line="241" w:lineRule="auto"/>
              <w:ind w:right="63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</w:pPr>
          </w:p>
          <w:p w14:paraId="66C72E2C">
            <w:pPr>
              <w:spacing w:before="91" w:line="212" w:lineRule="auto"/>
              <w:ind w:right="75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组长签名：</w:t>
            </w:r>
          </w:p>
          <w:p w14:paraId="7A364610">
            <w:pPr>
              <w:spacing w:before="91" w:line="212" w:lineRule="auto"/>
              <w:ind w:right="75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（公章）</w:t>
            </w:r>
          </w:p>
        </w:tc>
      </w:tr>
    </w:tbl>
    <w:p w14:paraId="6DB65C7F">
      <w:pPr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  <w:sectPr>
          <w:footerReference r:id="rId6" w:type="default"/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 w14:paraId="543D8841"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 w14:paraId="2E693BB8"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 w14:paraId="7E9DB43A">
      <w:pPr>
        <w:numPr>
          <w:ilvl w:val="0"/>
          <w:numId w:val="0"/>
        </w:numPr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一、企业介绍</w:t>
      </w:r>
    </w:p>
    <w:p w14:paraId="05872708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 w14:paraId="6A47EE7A"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1、企业简介（500字左右）</w:t>
      </w:r>
    </w:p>
    <w:p w14:paraId="1AE6CDFE"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2、历史沿革（500字内）</w:t>
      </w:r>
    </w:p>
    <w:p w14:paraId="1540655A"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（以上二项内容需各自分页填写相关内容，要求准确对应首页的“目录”页码）</w:t>
      </w:r>
    </w:p>
    <w:p w14:paraId="6AC03243">
      <w:pPr>
        <w:numPr>
          <w:ilvl w:val="0"/>
          <w:numId w:val="4"/>
        </w:numPr>
        <w:ind w:left="420" w:leftChars="200" w:firstLine="0" w:firstLineChars="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黄冈市</w:t>
      </w: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AAA信用评价得分证明材料</w:t>
      </w:r>
    </w:p>
    <w:p w14:paraId="7596944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 w14:paraId="371B0D6C">
      <w:pPr>
        <w:spacing w:before="312" w:beforeLines="100" w:after="312" w:afterLines="100" w:line="520" w:lineRule="exact"/>
        <w:jc w:val="center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（严格按照“黄冈市建筑业企业AAA信用评价评分表”的标准和评分要求逐项逐页填报证明材料，要求准确对应首页的“目录”页码。）</w:t>
      </w:r>
    </w:p>
    <w:p w14:paraId="6C49EE05">
      <w:pPr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（一）基本情况</w:t>
      </w:r>
    </w:p>
    <w:p w14:paraId="360F3F02">
      <w:pPr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 w14:paraId="3F11BC91">
      <w:pPr>
        <w:numPr>
          <w:ilvl w:val="0"/>
          <w:numId w:val="5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企业营业执照</w:t>
      </w:r>
    </w:p>
    <w:p w14:paraId="708207D8">
      <w:pPr>
        <w:numPr>
          <w:ilvl w:val="0"/>
          <w:numId w:val="5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企业资质证书</w:t>
      </w:r>
    </w:p>
    <w:p w14:paraId="25A2ADDD">
      <w:pPr>
        <w:numPr>
          <w:ilvl w:val="0"/>
          <w:numId w:val="5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企业安全生产许可证</w:t>
      </w:r>
    </w:p>
    <w:p w14:paraId="6BC01D92"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4、企业发展战略</w:t>
      </w:r>
    </w:p>
    <w:p w14:paraId="514B7704">
      <w:pPr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 w14:paraId="676F21D2">
      <w:pPr>
        <w:spacing w:before="312" w:beforeLines="100" w:after="312" w:afterLines="100" w:line="520" w:lineRule="exact"/>
        <w:jc w:val="center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（以上五项内容需各自分页，严格按照“黄冈市建筑业企业AAA信用评价评分表”的标准和评分要求逐项填报证明材料，要求准确对应首页的“目录”页码。）</w:t>
      </w:r>
    </w:p>
    <w:p w14:paraId="6D222210"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 w14:paraId="1A7779A8">
      <w:pPr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（二）经营情况</w:t>
      </w:r>
    </w:p>
    <w:p w14:paraId="155F264B">
      <w:pPr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 w14:paraId="5528B230"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1、企业净资产</w:t>
      </w:r>
    </w:p>
    <w:p w14:paraId="5C31FE8E"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2、资本保值增值率</w:t>
      </w:r>
    </w:p>
    <w:p w14:paraId="1BAEE252"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3、净资产收益率</w:t>
      </w:r>
    </w:p>
    <w:p w14:paraId="54BEA584"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4、资产负债率</w:t>
      </w:r>
    </w:p>
    <w:p w14:paraId="668CE386">
      <w:pPr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 w14:paraId="6239969E">
      <w:pPr>
        <w:spacing w:before="312" w:beforeLines="100" w:after="312" w:afterLines="100" w:line="5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（以上四项内容需各自分页，严格按照“黄冈市建筑业企业AAA信用评价评分表”的标准和评分要求逐项填报证明材料，要求准确对应首页的“目录”页码。）</w:t>
      </w:r>
    </w:p>
    <w:p w14:paraId="2E9B6520">
      <w:pPr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（三）管理情况</w:t>
      </w:r>
    </w:p>
    <w:p w14:paraId="42EB75B9">
      <w:pPr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 w14:paraId="121F9445"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1、工程质量管理</w:t>
      </w:r>
    </w:p>
    <w:p w14:paraId="611FB5F6"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2、安全生产文明施工管理</w:t>
      </w:r>
    </w:p>
    <w:p w14:paraId="0305E64E"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3、劳资管理</w:t>
      </w:r>
    </w:p>
    <w:p w14:paraId="26D6F295"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4、材料采购、构配件管理</w:t>
      </w:r>
    </w:p>
    <w:p w14:paraId="4AAED18D"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5、人力资源管理</w:t>
      </w:r>
    </w:p>
    <w:p w14:paraId="624E6693"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6、信息化管理</w:t>
      </w:r>
    </w:p>
    <w:p w14:paraId="4392C416">
      <w:pPr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 w14:paraId="090AF0F1">
      <w:pPr>
        <w:spacing w:before="312" w:beforeLines="100" w:after="312" w:afterLines="100" w:line="5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（以上六项内容需各自分页，严格按照“黄冈市建筑业企业AAA信用评价评分表”的标准和评分要求逐项填报证明材料，要求准确对应首页的“目录”页码。）</w:t>
      </w:r>
    </w:p>
    <w:p w14:paraId="1865B7AD">
      <w:pPr>
        <w:numPr>
          <w:ilvl w:val="0"/>
          <w:numId w:val="6"/>
        </w:numPr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良好行为情况</w:t>
      </w:r>
    </w:p>
    <w:p w14:paraId="65565FEE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 w14:paraId="061015CB"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1、中国建筑业协会AAA信用评价（5分）</w:t>
      </w:r>
    </w:p>
    <w:p w14:paraId="09146FE9">
      <w:pPr>
        <w:numPr>
          <w:ilvl w:val="0"/>
          <w:numId w:val="0"/>
        </w:numPr>
        <w:spacing w:line="820" w:lineRule="exact"/>
        <w:jc w:val="both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2、中国施工企业管理协会AAA信用评价（5分）</w:t>
      </w:r>
    </w:p>
    <w:p w14:paraId="4981E1E1"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3、湖北省建筑业协会AAA信用评价（3分）</w:t>
      </w:r>
    </w:p>
    <w:p w14:paraId="3BDA9BDB"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4、湖北省市场监督管理局“守合同重信用”单位（3分）</w:t>
      </w:r>
    </w:p>
    <w:p w14:paraId="351248EF"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5、黄冈市税务局年度纳税信用A级企业（3分）</w:t>
      </w:r>
    </w:p>
    <w:p w14:paraId="48915556"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6、黄冈市市场监督管理局守合同重信用单位（3分）</w:t>
      </w:r>
    </w:p>
    <w:p w14:paraId="261BA5F8"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7、黄冈市建设优质工程（3分）</w:t>
      </w:r>
    </w:p>
    <w:p w14:paraId="2BFDC116"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8、黄冈市安全文明施工现场（2分）</w:t>
      </w:r>
    </w:p>
    <w:p w14:paraId="326CE19F">
      <w:pPr>
        <w:numPr>
          <w:ilvl w:val="0"/>
          <w:numId w:val="0"/>
        </w:numPr>
        <w:spacing w:line="820" w:lineRule="exact"/>
        <w:jc w:val="both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9、黄冈市建筑结构优质工程（2分）</w:t>
      </w:r>
    </w:p>
    <w:p w14:paraId="4BB5B2A4">
      <w:pPr>
        <w:spacing w:before="312" w:beforeLines="100" w:after="312" w:afterLines="100" w:line="5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（以上加分项，可累加、累计，最高10分，需附相关证明材料或官网公布截图，需包含链接地址。）</w:t>
      </w:r>
    </w:p>
    <w:p w14:paraId="1230F03B">
      <w:pPr>
        <w:spacing w:before="312" w:beforeLines="100" w:after="312" w:afterLines="100" w:line="520" w:lineRule="exact"/>
        <w:jc w:val="center"/>
        <w:rPr>
          <w:rFonts w:hint="default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 w14:paraId="3611644D"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六、黄冈市建筑业企业</w:t>
      </w: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AAA信用评价评委工作组推荐表</w:t>
      </w:r>
    </w:p>
    <w:p w14:paraId="2B96EFFD">
      <w:pPr>
        <w:spacing w:before="270" w:line="184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黄冈市</w:t>
      </w:r>
      <w:r>
        <w:rPr>
          <w:rFonts w:hint="eastAsia" w:ascii="宋体" w:hAnsi="宋体" w:eastAsia="宋体" w:cs="宋体"/>
          <w:sz w:val="44"/>
          <w:szCs w:val="44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建筑业企业</w:t>
      </w:r>
      <w:r>
        <w:rPr>
          <w:rFonts w:hint="eastAsia" w:ascii="宋体" w:hAnsi="宋体" w:eastAsia="宋体" w:cs="宋体"/>
          <w:sz w:val="44"/>
          <w:szCs w:val="44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AAA信用评价</w:t>
      </w:r>
      <w:r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推荐表</w:t>
      </w:r>
    </w:p>
    <w:p w14:paraId="6252EDD7"/>
    <w:p w14:paraId="4E234D10"/>
    <w:p w14:paraId="34354DAE">
      <w:pPr>
        <w:spacing w:line="74" w:lineRule="auto"/>
        <w:rPr>
          <w:rFonts w:ascii="Arial"/>
          <w:sz w:val="2"/>
        </w:rPr>
      </w:pPr>
    </w:p>
    <w:tbl>
      <w:tblPr>
        <w:tblStyle w:val="10"/>
        <w:tblW w:w="9360" w:type="dxa"/>
        <w:tblInd w:w="6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0"/>
        <w:gridCol w:w="1912"/>
        <w:gridCol w:w="1425"/>
        <w:gridCol w:w="1108"/>
        <w:gridCol w:w="2405"/>
      </w:tblGrid>
      <w:tr w14:paraId="15241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510" w:type="dxa"/>
            <w:vAlign w:val="center"/>
          </w:tcPr>
          <w:p w14:paraId="1DFEB1E2"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企业名称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（全称）</w:t>
            </w:r>
          </w:p>
        </w:tc>
        <w:tc>
          <w:tcPr>
            <w:tcW w:w="6850" w:type="dxa"/>
            <w:gridSpan w:val="4"/>
            <w:vAlign w:val="top"/>
          </w:tcPr>
          <w:p w14:paraId="18E3ABC0"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 w14:paraId="4412F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510" w:type="dxa"/>
            <w:vAlign w:val="center"/>
          </w:tcPr>
          <w:p w14:paraId="14900E34"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注册地址</w:t>
            </w:r>
          </w:p>
        </w:tc>
        <w:tc>
          <w:tcPr>
            <w:tcW w:w="6850" w:type="dxa"/>
            <w:gridSpan w:val="4"/>
            <w:vAlign w:val="top"/>
          </w:tcPr>
          <w:p w14:paraId="31E52560"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 w14:paraId="217C0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510" w:type="dxa"/>
            <w:vAlign w:val="center"/>
          </w:tcPr>
          <w:p w14:paraId="11D37D84"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经营地址</w:t>
            </w:r>
          </w:p>
        </w:tc>
        <w:tc>
          <w:tcPr>
            <w:tcW w:w="6850" w:type="dxa"/>
            <w:gridSpan w:val="4"/>
            <w:vAlign w:val="top"/>
          </w:tcPr>
          <w:p w14:paraId="087917D6"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 w14:paraId="3EF68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510" w:type="dxa"/>
            <w:vAlign w:val="center"/>
          </w:tcPr>
          <w:p w14:paraId="1C9CFD94"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法定代表人</w:t>
            </w:r>
          </w:p>
        </w:tc>
        <w:tc>
          <w:tcPr>
            <w:tcW w:w="1912" w:type="dxa"/>
            <w:vAlign w:val="top"/>
          </w:tcPr>
          <w:p w14:paraId="59146078"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14:paraId="305C3699"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513" w:type="dxa"/>
            <w:gridSpan w:val="2"/>
            <w:vAlign w:val="top"/>
          </w:tcPr>
          <w:p w14:paraId="0F187523"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 w14:paraId="78FB7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10" w:type="dxa"/>
            <w:vAlign w:val="center"/>
          </w:tcPr>
          <w:p w14:paraId="46027BA6"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授权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1912" w:type="dxa"/>
            <w:vAlign w:val="top"/>
          </w:tcPr>
          <w:p w14:paraId="61894948"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14:paraId="6F58D757"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513" w:type="dxa"/>
            <w:gridSpan w:val="2"/>
            <w:vAlign w:val="top"/>
          </w:tcPr>
          <w:p w14:paraId="7A97F389"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 w14:paraId="57ED2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360" w:type="dxa"/>
            <w:gridSpan w:val="5"/>
            <w:vAlign w:val="top"/>
          </w:tcPr>
          <w:p w14:paraId="43914A7F">
            <w:pPr>
              <w:spacing w:before="249" w:line="184" w:lineRule="auto"/>
              <w:ind w:firstLine="38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核查小组核查情况表</w:t>
            </w:r>
          </w:p>
        </w:tc>
      </w:tr>
      <w:tr w14:paraId="170BB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510" w:type="dxa"/>
            <w:vAlign w:val="top"/>
          </w:tcPr>
          <w:p w14:paraId="71FFBEA1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评审结果（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得分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4445" w:type="dxa"/>
            <w:gridSpan w:val="3"/>
            <w:vAlign w:val="top"/>
          </w:tcPr>
          <w:p w14:paraId="24D16C0E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核查小组签名</w:t>
            </w:r>
          </w:p>
        </w:tc>
        <w:tc>
          <w:tcPr>
            <w:tcW w:w="2405" w:type="dxa"/>
            <w:vAlign w:val="top"/>
          </w:tcPr>
          <w:p w14:paraId="79F63BE4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核查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监督员</w:t>
            </w:r>
          </w:p>
        </w:tc>
      </w:tr>
      <w:tr w14:paraId="2B049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2510" w:type="dxa"/>
            <w:vAlign w:val="top"/>
          </w:tcPr>
          <w:p w14:paraId="388343F6">
            <w:pPr>
              <w:rPr>
                <w:rFonts w:ascii="Times New Roman"/>
                <w:sz w:val="21"/>
              </w:rPr>
            </w:pPr>
          </w:p>
        </w:tc>
        <w:tc>
          <w:tcPr>
            <w:tcW w:w="4445" w:type="dxa"/>
            <w:gridSpan w:val="3"/>
            <w:vAlign w:val="top"/>
          </w:tcPr>
          <w:p w14:paraId="24210B75">
            <w:pPr>
              <w:rPr>
                <w:rFonts w:ascii="Times New Roman"/>
                <w:sz w:val="21"/>
              </w:rPr>
            </w:pPr>
          </w:p>
        </w:tc>
        <w:tc>
          <w:tcPr>
            <w:tcW w:w="2405" w:type="dxa"/>
            <w:vAlign w:val="top"/>
          </w:tcPr>
          <w:p w14:paraId="7BC0DE35">
            <w:pPr>
              <w:spacing w:before="78" w:line="290" w:lineRule="auto"/>
              <w:ind w:right="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评价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期间，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未发现“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方”（核查小组和受评单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位）存在违规现象，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评价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工作正常进行，评审结果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真实、有效。</w:t>
            </w:r>
          </w:p>
          <w:p w14:paraId="0E1438B1">
            <w:pPr>
              <w:spacing w:before="210" w:line="185" w:lineRule="auto"/>
              <w:ind w:firstLine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监督人：</w:t>
            </w:r>
          </w:p>
        </w:tc>
      </w:tr>
      <w:tr w14:paraId="61FD7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360" w:type="dxa"/>
            <w:gridSpan w:val="5"/>
            <w:vAlign w:val="top"/>
          </w:tcPr>
          <w:p w14:paraId="3B88C7E4">
            <w:pPr>
              <w:spacing w:before="259" w:line="184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  <w:lang w:eastAsia="zh-CN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黄冈市建筑业协会品牌建设办公室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</w:tr>
      <w:tr w14:paraId="0782E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</w:trPr>
        <w:tc>
          <w:tcPr>
            <w:tcW w:w="9360" w:type="dxa"/>
            <w:gridSpan w:val="5"/>
            <w:vAlign w:val="top"/>
          </w:tcPr>
          <w:p w14:paraId="3C3FAF53">
            <w:pPr>
              <w:rPr>
                <w:rFonts w:ascii="Times New Roman"/>
                <w:sz w:val="21"/>
              </w:rPr>
            </w:pPr>
          </w:p>
        </w:tc>
      </w:tr>
    </w:tbl>
    <w:p w14:paraId="38213414">
      <w:pPr>
        <w:spacing w:before="38" w:line="184" w:lineRule="auto"/>
        <w:ind w:firstLine="423"/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1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：本表代表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市建筑业协会品牌办评审会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的最终意见。</w:t>
      </w:r>
    </w:p>
    <w:p w14:paraId="1E8FA307">
      <w:pPr>
        <w:spacing w:before="38" w:line="184" w:lineRule="auto"/>
        <w:ind w:firstLine="423"/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：本表由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品牌办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存档备查。</w:t>
      </w:r>
    </w:p>
    <w:p w14:paraId="18BA6837">
      <w:pPr>
        <w:spacing w:before="38" w:line="184" w:lineRule="auto"/>
        <w:ind w:firstLine="4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：评审</w:t>
      </w:r>
      <w:r>
        <w:rPr>
          <w:rFonts w:hint="eastAsia" w:ascii="宋体" w:hAnsi="宋体" w:eastAsia="宋体" w:cs="宋体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会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工作完成后，以</w:t>
      </w:r>
      <w:r>
        <w:rPr>
          <w:rFonts w:hint="eastAsia" w:ascii="宋体" w:hAnsi="宋体" w:eastAsia="宋体" w:cs="宋体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市建筑业协会品牌办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为单位向</w:t>
      </w:r>
      <w:r>
        <w:rPr>
          <w:rFonts w:hint="eastAsia" w:ascii="宋体" w:hAnsi="宋体" w:eastAsia="宋体" w:cs="宋体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会长办公会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提交。</w:t>
      </w:r>
    </w:p>
    <w:p w14:paraId="0583FF7A">
      <w:p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 w14:paraId="53A0899F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七、黄冈市建筑业企业</w:t>
      </w: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AAA信用评价评分汇总表</w:t>
      </w:r>
    </w:p>
    <w:p w14:paraId="56C8255F"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2ED4641">
      <w:pPr>
        <w:spacing w:before="143" w:line="184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黄冈市</w:t>
      </w:r>
      <w:r>
        <w:rPr>
          <w:rFonts w:hint="eastAsia" w:ascii="宋体" w:hAnsi="宋体" w:eastAsia="宋体" w:cs="宋体"/>
          <w:sz w:val="44"/>
          <w:szCs w:val="44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建筑业企业</w:t>
      </w:r>
      <w:r>
        <w:rPr>
          <w:rFonts w:hint="eastAsia" w:ascii="宋体" w:hAnsi="宋体" w:eastAsia="宋体" w:cs="宋体"/>
          <w:sz w:val="44"/>
          <w:szCs w:val="44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AAA信用评价</w:t>
      </w:r>
      <w:r>
        <w:rPr>
          <w:rFonts w:ascii="宋体" w:hAnsi="宋体" w:eastAsia="宋体" w:cs="宋体"/>
          <w:spacing w:val="-1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评分汇总表</w:t>
      </w:r>
    </w:p>
    <w:p w14:paraId="55F8A34D">
      <w:pPr>
        <w:spacing w:before="49" w:line="184" w:lineRule="auto"/>
        <w:jc w:val="both"/>
        <w:rPr>
          <w:rFonts w:hint="eastAsia" w:ascii="仿宋" w:hAnsi="仿宋" w:eastAsia="仿宋" w:cs="仿宋"/>
          <w:b/>
          <w:bCs/>
          <w:spacing w:val="-13"/>
          <w:sz w:val="32"/>
          <w:szCs w:val="32"/>
          <w:lang w:eastAsia="zh-CN"/>
        </w:rPr>
      </w:pPr>
    </w:p>
    <w:p w14:paraId="4AC49CF5">
      <w:pPr>
        <w:spacing w:before="49" w:line="184" w:lineRule="auto"/>
        <w:ind w:firstLine="128"/>
        <w:jc w:val="center"/>
        <w:rPr>
          <w:rFonts w:hint="eastAsia" w:ascii="仿宋" w:hAnsi="仿宋" w:eastAsia="仿宋" w:cs="仿宋"/>
          <w:b/>
          <w:bCs/>
          <w:spacing w:val="-13"/>
          <w:sz w:val="32"/>
          <w:szCs w:val="32"/>
          <w:lang w:eastAsia="zh-CN"/>
        </w:rPr>
      </w:pPr>
    </w:p>
    <w:tbl>
      <w:tblPr>
        <w:tblStyle w:val="10"/>
        <w:tblW w:w="87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1"/>
        <w:gridCol w:w="4713"/>
      </w:tblGrid>
      <w:tr w14:paraId="094CF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3991" w:type="dxa"/>
            <w:vAlign w:val="top"/>
          </w:tcPr>
          <w:p w14:paraId="3184788C"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 xml:space="preserve">基本情况（ 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>分）</w:t>
            </w:r>
          </w:p>
        </w:tc>
        <w:tc>
          <w:tcPr>
            <w:tcW w:w="4713" w:type="dxa"/>
            <w:vAlign w:val="top"/>
          </w:tcPr>
          <w:p w14:paraId="3FC165FF"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</w:p>
        </w:tc>
      </w:tr>
      <w:tr w14:paraId="16982E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991" w:type="dxa"/>
            <w:vAlign w:val="top"/>
          </w:tcPr>
          <w:p w14:paraId="542C7746"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 xml:space="preserve">经营情况（ 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>分）</w:t>
            </w:r>
          </w:p>
        </w:tc>
        <w:tc>
          <w:tcPr>
            <w:tcW w:w="4713" w:type="dxa"/>
            <w:vAlign w:val="top"/>
          </w:tcPr>
          <w:p w14:paraId="30349788"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</w:p>
        </w:tc>
      </w:tr>
      <w:tr w14:paraId="79C23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3991" w:type="dxa"/>
            <w:vAlign w:val="top"/>
          </w:tcPr>
          <w:p w14:paraId="0501308C"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 xml:space="preserve">管理情况（ 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>分）</w:t>
            </w:r>
          </w:p>
        </w:tc>
        <w:tc>
          <w:tcPr>
            <w:tcW w:w="4713" w:type="dxa"/>
            <w:vAlign w:val="top"/>
          </w:tcPr>
          <w:p w14:paraId="57547D5D"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</w:p>
        </w:tc>
      </w:tr>
      <w:tr w14:paraId="1DCA3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991" w:type="dxa"/>
            <w:vAlign w:val="top"/>
          </w:tcPr>
          <w:p w14:paraId="71CA51FA"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 xml:space="preserve">良好行为（ 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>分）</w:t>
            </w:r>
          </w:p>
        </w:tc>
        <w:tc>
          <w:tcPr>
            <w:tcW w:w="4713" w:type="dxa"/>
            <w:vAlign w:val="top"/>
          </w:tcPr>
          <w:p w14:paraId="14F32EBA"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</w:p>
        </w:tc>
      </w:tr>
      <w:tr w14:paraId="1D6AD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991" w:type="dxa"/>
            <w:vAlign w:val="top"/>
          </w:tcPr>
          <w:p w14:paraId="6AEF17A4"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>总计 1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>0 分</w:t>
            </w:r>
          </w:p>
        </w:tc>
        <w:tc>
          <w:tcPr>
            <w:tcW w:w="4713" w:type="dxa"/>
            <w:vAlign w:val="top"/>
          </w:tcPr>
          <w:p w14:paraId="7AD193AF">
            <w:pPr>
              <w:rPr>
                <w:rFonts w:ascii="Times New Roman"/>
                <w:sz w:val="21"/>
              </w:rPr>
            </w:pPr>
          </w:p>
        </w:tc>
      </w:tr>
      <w:tr w14:paraId="2F911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991" w:type="dxa"/>
            <w:vAlign w:val="top"/>
          </w:tcPr>
          <w:p w14:paraId="379DC40F"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>综合得分</w:t>
            </w:r>
          </w:p>
        </w:tc>
        <w:tc>
          <w:tcPr>
            <w:tcW w:w="4713" w:type="dxa"/>
            <w:vAlign w:val="top"/>
          </w:tcPr>
          <w:p w14:paraId="60F708EE">
            <w:pPr>
              <w:rPr>
                <w:rFonts w:ascii="Times New Roman"/>
                <w:sz w:val="21"/>
              </w:rPr>
            </w:pPr>
          </w:p>
        </w:tc>
      </w:tr>
      <w:tr w14:paraId="7088F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3" w:hRule="atLeast"/>
        </w:trPr>
        <w:tc>
          <w:tcPr>
            <w:tcW w:w="8704" w:type="dxa"/>
            <w:gridSpan w:val="2"/>
            <w:vAlign w:val="top"/>
          </w:tcPr>
          <w:p w14:paraId="185721A3">
            <w:pPr>
              <w:spacing w:before="45" w:line="185" w:lineRule="auto"/>
              <w:ind w:firstLine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核查评语：</w:t>
            </w:r>
          </w:p>
        </w:tc>
      </w:tr>
    </w:tbl>
    <w:p w14:paraId="0F14EA4D">
      <w:pPr>
        <w:sectPr>
          <w:footerReference r:id="rId7" w:type="default"/>
          <w:footerReference r:id="rId8" w:type="even"/>
          <w:pgSz w:w="11906" w:h="16838"/>
          <w:pgMar w:top="1531" w:right="1418" w:bottom="1531" w:left="1418" w:header="851" w:footer="794" w:gutter="0"/>
          <w:pgNumType w:start="19"/>
          <w:cols w:space="720" w:num="1"/>
          <w:docGrid w:type="lines" w:linePitch="312" w:charSpace="0"/>
        </w:sectPr>
      </w:pPr>
    </w:p>
    <w:p w14:paraId="5E3F6372">
      <w:pPr>
        <w:numPr>
          <w:ilvl w:val="0"/>
          <w:numId w:val="7"/>
        </w:numPr>
        <w:ind w:leftChars="0"/>
        <w:jc w:val="center"/>
        <w:rPr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黄冈市建筑业企业</w:t>
      </w: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AAA</w:t>
      </w: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信用评价</w:t>
      </w:r>
    </w:p>
    <w:p w14:paraId="2CAE7146">
      <w:pPr>
        <w:numPr>
          <w:ilvl w:val="0"/>
          <w:numId w:val="0"/>
        </w:numPr>
        <w:jc w:val="center"/>
        <w:rPr>
          <w:sz w:val="52"/>
          <w:szCs w:val="52"/>
        </w:rPr>
        <w:sectPr>
          <w:pgSz w:w="11906" w:h="16838"/>
          <w:pgMar w:top="1531" w:right="1418" w:bottom="1531" w:left="1418" w:header="851" w:footer="794" w:gutter="0"/>
          <w:pgNumType w:start="19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评分表</w:t>
      </w:r>
    </w:p>
    <w:p w14:paraId="24AAF501">
      <w:pPr>
        <w:spacing w:before="312" w:beforeLines="100" w:after="312" w:afterLines="100" w:line="520" w:lineRule="exact"/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黄冈市</w:t>
      </w:r>
      <w:r>
        <w:rPr>
          <w:rFonts w:hint="eastAsia" w:ascii="华文中宋" w:hAnsi="华文中宋" w:eastAsia="华文中宋"/>
          <w:sz w:val="44"/>
          <w:szCs w:val="44"/>
        </w:rPr>
        <w:t>建筑业企业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AAA</w:t>
      </w:r>
      <w:r>
        <w:rPr>
          <w:rFonts w:hint="eastAsia" w:ascii="华文中宋" w:hAnsi="华文中宋" w:eastAsia="华文中宋"/>
          <w:sz w:val="44"/>
          <w:szCs w:val="44"/>
        </w:rPr>
        <w:t>信用评价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评分表</w:t>
      </w:r>
    </w:p>
    <w:p w14:paraId="1BB04747">
      <w:pPr>
        <w:spacing w:line="14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tbl>
      <w:tblPr>
        <w:tblStyle w:val="6"/>
        <w:tblW w:w="13510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71"/>
        <w:gridCol w:w="3190"/>
        <w:gridCol w:w="1080"/>
        <w:gridCol w:w="4500"/>
        <w:gridCol w:w="1473"/>
      </w:tblGrid>
      <w:tr w14:paraId="20219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96" w:type="dxa"/>
            <w:noWrap w:val="0"/>
            <w:vAlign w:val="center"/>
          </w:tcPr>
          <w:p w14:paraId="7305991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价 内 容</w:t>
            </w:r>
          </w:p>
        </w:tc>
        <w:tc>
          <w:tcPr>
            <w:tcW w:w="1571" w:type="dxa"/>
            <w:noWrap w:val="0"/>
            <w:vAlign w:val="center"/>
          </w:tcPr>
          <w:p w14:paraId="7D259D56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评 价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项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目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3190" w:type="dxa"/>
            <w:noWrap w:val="0"/>
            <w:vAlign w:val="center"/>
          </w:tcPr>
          <w:p w14:paraId="73C586B0">
            <w:pPr>
              <w:tabs>
                <w:tab w:val="left" w:pos="1602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    　准</w:t>
            </w:r>
          </w:p>
        </w:tc>
        <w:tc>
          <w:tcPr>
            <w:tcW w:w="1080" w:type="dxa"/>
            <w:noWrap w:val="0"/>
            <w:vAlign w:val="center"/>
          </w:tcPr>
          <w:p w14:paraId="4AFA023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  数</w:t>
            </w:r>
          </w:p>
        </w:tc>
        <w:tc>
          <w:tcPr>
            <w:tcW w:w="4500" w:type="dxa"/>
            <w:noWrap w:val="0"/>
            <w:vAlign w:val="center"/>
          </w:tcPr>
          <w:p w14:paraId="0C070F9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分 办 法</w:t>
            </w:r>
          </w:p>
        </w:tc>
        <w:tc>
          <w:tcPr>
            <w:tcW w:w="1473" w:type="dxa"/>
            <w:noWrap w:val="0"/>
            <w:vAlign w:val="center"/>
          </w:tcPr>
          <w:p w14:paraId="7518295C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得分情况</w:t>
            </w:r>
          </w:p>
        </w:tc>
      </w:tr>
      <w:tr w14:paraId="3C9EF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96" w:type="dxa"/>
            <w:vMerge w:val="restart"/>
            <w:noWrap w:val="0"/>
            <w:vAlign w:val="center"/>
          </w:tcPr>
          <w:p w14:paraId="0FE77967"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一、基本情况</w:t>
            </w:r>
          </w:p>
          <w:p w14:paraId="30102B7D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</w:rPr>
              <w:t>分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1571" w:type="dxa"/>
            <w:noWrap w:val="0"/>
            <w:vAlign w:val="center"/>
          </w:tcPr>
          <w:p w14:paraId="0DB0ECE0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 w:eastAsia="宋体"/>
                <w:sz w:val="24"/>
                <w:lang w:eastAsia="zh-CN"/>
              </w:rPr>
              <w:t>企业营业执照</w:t>
            </w:r>
          </w:p>
        </w:tc>
        <w:tc>
          <w:tcPr>
            <w:tcW w:w="3190" w:type="dxa"/>
            <w:noWrap w:val="0"/>
            <w:vAlign w:val="center"/>
          </w:tcPr>
          <w:p w14:paraId="4AF7EC3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取得营业执照且在有效期内</w:t>
            </w:r>
          </w:p>
        </w:tc>
        <w:tc>
          <w:tcPr>
            <w:tcW w:w="1080" w:type="dxa"/>
            <w:noWrap w:val="0"/>
            <w:vAlign w:val="center"/>
          </w:tcPr>
          <w:p w14:paraId="565064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500" w:type="dxa"/>
            <w:noWrap w:val="0"/>
            <w:vAlign w:val="center"/>
          </w:tcPr>
          <w:p w14:paraId="533896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取得相应证书且在有效期内</w:t>
            </w:r>
          </w:p>
        </w:tc>
        <w:tc>
          <w:tcPr>
            <w:tcW w:w="1473" w:type="dxa"/>
            <w:noWrap w:val="0"/>
            <w:vAlign w:val="center"/>
          </w:tcPr>
          <w:p w14:paraId="4C662307">
            <w:pPr>
              <w:rPr>
                <w:rFonts w:hint="eastAsia"/>
                <w:sz w:val="24"/>
              </w:rPr>
            </w:pPr>
          </w:p>
        </w:tc>
      </w:tr>
      <w:tr w14:paraId="2B384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96" w:type="dxa"/>
            <w:vMerge w:val="continue"/>
            <w:noWrap w:val="0"/>
            <w:vAlign w:val="top"/>
          </w:tcPr>
          <w:p w14:paraId="49705B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2EB3F1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2、资质证书</w:t>
            </w:r>
          </w:p>
        </w:tc>
        <w:tc>
          <w:tcPr>
            <w:tcW w:w="3190" w:type="dxa"/>
            <w:noWrap w:val="0"/>
            <w:vAlign w:val="center"/>
          </w:tcPr>
          <w:p w14:paraId="14177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取得资质证书且在有效期内</w:t>
            </w:r>
          </w:p>
        </w:tc>
        <w:tc>
          <w:tcPr>
            <w:tcW w:w="1080" w:type="dxa"/>
            <w:noWrap w:val="0"/>
            <w:vAlign w:val="center"/>
          </w:tcPr>
          <w:p w14:paraId="4B40F2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500" w:type="dxa"/>
            <w:noWrap w:val="0"/>
            <w:vAlign w:val="center"/>
          </w:tcPr>
          <w:p w14:paraId="482DD1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取得相应证书且在有效期内</w:t>
            </w:r>
          </w:p>
        </w:tc>
        <w:tc>
          <w:tcPr>
            <w:tcW w:w="1473" w:type="dxa"/>
            <w:noWrap w:val="0"/>
            <w:vAlign w:val="center"/>
          </w:tcPr>
          <w:p w14:paraId="42C28678">
            <w:pPr>
              <w:rPr>
                <w:rFonts w:hint="eastAsia"/>
                <w:sz w:val="24"/>
              </w:rPr>
            </w:pPr>
          </w:p>
        </w:tc>
      </w:tr>
      <w:tr w14:paraId="4C423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96" w:type="dxa"/>
            <w:vMerge w:val="continue"/>
            <w:noWrap w:val="0"/>
            <w:vAlign w:val="top"/>
          </w:tcPr>
          <w:p w14:paraId="2863E6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3116C6C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3、安全生产许可证</w:t>
            </w:r>
          </w:p>
        </w:tc>
        <w:tc>
          <w:tcPr>
            <w:tcW w:w="3190" w:type="dxa"/>
            <w:noWrap w:val="0"/>
            <w:vAlign w:val="center"/>
          </w:tcPr>
          <w:p w14:paraId="0F636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取得安全生产许可证且在有效期内</w:t>
            </w:r>
          </w:p>
        </w:tc>
        <w:tc>
          <w:tcPr>
            <w:tcW w:w="1080" w:type="dxa"/>
            <w:noWrap w:val="0"/>
            <w:vAlign w:val="center"/>
          </w:tcPr>
          <w:p w14:paraId="0D8EAC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500" w:type="dxa"/>
            <w:noWrap w:val="0"/>
            <w:vAlign w:val="center"/>
          </w:tcPr>
          <w:p w14:paraId="540183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近三年安全生产许可证连续取得无断档者得分。近三年安全生产许可证未连续取得者不得分</w:t>
            </w:r>
          </w:p>
        </w:tc>
        <w:tc>
          <w:tcPr>
            <w:tcW w:w="1473" w:type="dxa"/>
            <w:noWrap w:val="0"/>
            <w:vAlign w:val="center"/>
          </w:tcPr>
          <w:p w14:paraId="3CA92B67">
            <w:pPr>
              <w:rPr>
                <w:rFonts w:hint="eastAsia"/>
                <w:sz w:val="24"/>
              </w:rPr>
            </w:pPr>
          </w:p>
        </w:tc>
      </w:tr>
      <w:tr w14:paraId="0B7CE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96" w:type="dxa"/>
            <w:vMerge w:val="continue"/>
            <w:noWrap w:val="0"/>
            <w:vAlign w:val="top"/>
          </w:tcPr>
          <w:p w14:paraId="141CD03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117EC73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4、管理、技 </w:t>
            </w:r>
          </w:p>
          <w:p w14:paraId="2CB9D3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术人员专业 </w:t>
            </w:r>
          </w:p>
          <w:p w14:paraId="03E3A3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结构配置</w:t>
            </w:r>
          </w:p>
          <w:p w14:paraId="63DCCFB9">
            <w:pPr>
              <w:rPr>
                <w:rFonts w:hint="eastAsia"/>
                <w:sz w:val="24"/>
              </w:rPr>
            </w:pPr>
          </w:p>
        </w:tc>
        <w:tc>
          <w:tcPr>
            <w:tcW w:w="3190" w:type="dxa"/>
            <w:noWrap w:val="0"/>
            <w:vAlign w:val="center"/>
          </w:tcPr>
          <w:p w14:paraId="69D7C1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配置齐全、合理，符合相应 </w:t>
            </w:r>
          </w:p>
          <w:p w14:paraId="725C08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资质最低要求</w:t>
            </w:r>
          </w:p>
        </w:tc>
        <w:tc>
          <w:tcPr>
            <w:tcW w:w="1080" w:type="dxa"/>
            <w:noWrap w:val="0"/>
            <w:vAlign w:val="center"/>
          </w:tcPr>
          <w:p w14:paraId="261297E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500" w:type="dxa"/>
            <w:noWrap w:val="0"/>
            <w:vAlign w:val="center"/>
          </w:tcPr>
          <w:p w14:paraId="71E5327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一级及以上资质等级对应一级注册建造 </w:t>
            </w:r>
          </w:p>
          <w:p w14:paraId="719EF99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师不得少于</w:t>
            </w:r>
            <w:r>
              <w:rPr>
                <w:rFonts w:hint="default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lang w:val="en-US" w:eastAsia="zh-CN"/>
              </w:rPr>
              <w:t xml:space="preserve">人；二级资质企业对应注册 </w:t>
            </w:r>
          </w:p>
          <w:p w14:paraId="47677FD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建造师不得少于</w:t>
            </w:r>
            <w:r>
              <w:rPr>
                <w:rFonts w:hint="default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lang w:val="en-US" w:eastAsia="zh-CN"/>
              </w:rPr>
              <w:t xml:space="preserve">人；三级资质企业对应 </w:t>
            </w:r>
          </w:p>
          <w:p w14:paraId="3199448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注册建造师不得少于</w:t>
            </w:r>
            <w:r>
              <w:rPr>
                <w:rFonts w:hint="default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lang w:val="en-US" w:eastAsia="zh-CN"/>
              </w:rPr>
              <w:t>人</w:t>
            </w:r>
          </w:p>
        </w:tc>
        <w:tc>
          <w:tcPr>
            <w:tcW w:w="1473" w:type="dxa"/>
            <w:noWrap w:val="0"/>
            <w:vAlign w:val="center"/>
          </w:tcPr>
          <w:p w14:paraId="1EA50191">
            <w:pPr>
              <w:rPr>
                <w:rFonts w:hint="eastAsia"/>
                <w:sz w:val="24"/>
              </w:rPr>
            </w:pPr>
          </w:p>
        </w:tc>
      </w:tr>
      <w:tr w14:paraId="66C10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96" w:type="dxa"/>
            <w:vMerge w:val="continue"/>
            <w:noWrap w:val="0"/>
            <w:vAlign w:val="top"/>
          </w:tcPr>
          <w:p w14:paraId="66DA10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19090E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5、企业发展 </w:t>
            </w:r>
          </w:p>
          <w:p w14:paraId="235E69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战略</w:t>
            </w:r>
          </w:p>
          <w:p w14:paraId="4CC43AF6">
            <w:pPr>
              <w:rPr>
                <w:rFonts w:hint="eastAsia"/>
                <w:sz w:val="24"/>
              </w:rPr>
            </w:pPr>
          </w:p>
        </w:tc>
        <w:tc>
          <w:tcPr>
            <w:tcW w:w="3190" w:type="dxa"/>
            <w:noWrap w:val="0"/>
            <w:vAlign w:val="center"/>
          </w:tcPr>
          <w:p w14:paraId="1A43522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建立企业发展战略</w:t>
            </w:r>
          </w:p>
        </w:tc>
        <w:tc>
          <w:tcPr>
            <w:tcW w:w="1080" w:type="dxa"/>
            <w:noWrap w:val="0"/>
            <w:vAlign w:val="center"/>
          </w:tcPr>
          <w:p w14:paraId="24C13EA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500" w:type="dxa"/>
            <w:noWrap w:val="0"/>
            <w:vAlign w:val="center"/>
          </w:tcPr>
          <w:p w14:paraId="67F48A7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建立企业发展战略，规划科学，目标明确 </w:t>
            </w:r>
          </w:p>
          <w:p w14:paraId="271052C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。无企业发展战略者不得分</w:t>
            </w:r>
          </w:p>
        </w:tc>
        <w:tc>
          <w:tcPr>
            <w:tcW w:w="1473" w:type="dxa"/>
            <w:noWrap w:val="0"/>
            <w:vAlign w:val="center"/>
          </w:tcPr>
          <w:p w14:paraId="32E2BA81">
            <w:pPr>
              <w:rPr>
                <w:rFonts w:hint="eastAsia"/>
                <w:sz w:val="24"/>
              </w:rPr>
            </w:pPr>
          </w:p>
        </w:tc>
      </w:tr>
    </w:tbl>
    <w:p w14:paraId="7199866F">
      <w:pPr>
        <w:rPr>
          <w:rFonts w:hint="eastAsia"/>
        </w:rPr>
      </w:pPr>
    </w:p>
    <w:p w14:paraId="619A9588">
      <w:pPr>
        <w:rPr>
          <w:rFonts w:hint="eastAsia"/>
        </w:rPr>
      </w:pPr>
    </w:p>
    <w:tbl>
      <w:tblPr>
        <w:tblStyle w:val="6"/>
        <w:tblpPr w:leftFromText="180" w:rightFromText="180" w:vertAnchor="page" w:horzAnchor="margin" w:tblpX="324" w:tblpY="2199"/>
        <w:tblW w:w="134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560"/>
        <w:gridCol w:w="3207"/>
        <w:gridCol w:w="1069"/>
        <w:gridCol w:w="4505"/>
        <w:gridCol w:w="1473"/>
      </w:tblGrid>
      <w:tr w14:paraId="24F52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1" w:type="dxa"/>
            <w:noWrap w:val="0"/>
            <w:vAlign w:val="center"/>
          </w:tcPr>
          <w:p w14:paraId="15A1E9F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价 内 容</w:t>
            </w:r>
          </w:p>
        </w:tc>
        <w:tc>
          <w:tcPr>
            <w:tcW w:w="1560" w:type="dxa"/>
            <w:noWrap w:val="0"/>
            <w:vAlign w:val="center"/>
          </w:tcPr>
          <w:p w14:paraId="1F4C30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价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项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目</w:t>
            </w:r>
          </w:p>
        </w:tc>
        <w:tc>
          <w:tcPr>
            <w:tcW w:w="3207" w:type="dxa"/>
            <w:noWrap w:val="0"/>
            <w:vAlign w:val="center"/>
          </w:tcPr>
          <w:p w14:paraId="008B7108">
            <w:pPr>
              <w:tabs>
                <w:tab w:val="left" w:pos="1602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    　准</w:t>
            </w:r>
          </w:p>
        </w:tc>
        <w:tc>
          <w:tcPr>
            <w:tcW w:w="1069" w:type="dxa"/>
            <w:noWrap w:val="0"/>
            <w:vAlign w:val="center"/>
          </w:tcPr>
          <w:p w14:paraId="1BFB021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  数</w:t>
            </w:r>
          </w:p>
        </w:tc>
        <w:tc>
          <w:tcPr>
            <w:tcW w:w="4505" w:type="dxa"/>
            <w:noWrap w:val="0"/>
            <w:vAlign w:val="center"/>
          </w:tcPr>
          <w:p w14:paraId="7AF40DB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分 办 法</w:t>
            </w:r>
          </w:p>
        </w:tc>
        <w:tc>
          <w:tcPr>
            <w:tcW w:w="1473" w:type="dxa"/>
            <w:noWrap w:val="0"/>
            <w:vAlign w:val="center"/>
          </w:tcPr>
          <w:p w14:paraId="60A91393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得分情况</w:t>
            </w:r>
          </w:p>
        </w:tc>
      </w:tr>
      <w:tr w14:paraId="21B56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661" w:type="dxa"/>
            <w:vMerge w:val="restart"/>
            <w:noWrap w:val="0"/>
            <w:vAlign w:val="center"/>
          </w:tcPr>
          <w:p w14:paraId="0522EB8B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二、经营</w:t>
            </w:r>
            <w:r>
              <w:rPr>
                <w:rFonts w:hint="eastAsia"/>
                <w:b/>
                <w:sz w:val="24"/>
                <w:lang w:eastAsia="zh-CN"/>
              </w:rPr>
              <w:t>情况</w:t>
            </w:r>
          </w:p>
          <w:p w14:paraId="19E2ABE8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 w:eastAsia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>0分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1560" w:type="dxa"/>
            <w:noWrap w:val="0"/>
            <w:vAlign w:val="center"/>
          </w:tcPr>
          <w:p w14:paraId="0AB1631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1、企业净资产</w:t>
            </w:r>
          </w:p>
        </w:tc>
        <w:tc>
          <w:tcPr>
            <w:tcW w:w="3207" w:type="dxa"/>
            <w:noWrap w:val="0"/>
            <w:vAlign w:val="center"/>
          </w:tcPr>
          <w:p w14:paraId="6BFBD72C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符合相应的资质标准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（特级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3.6亿以上；一级1亿元以上；二级4000万元以上，三级800万以上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069" w:type="dxa"/>
            <w:noWrap w:val="0"/>
            <w:vAlign w:val="center"/>
          </w:tcPr>
          <w:p w14:paraId="7632776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505" w:type="dxa"/>
            <w:noWrap w:val="0"/>
            <w:vAlign w:val="center"/>
          </w:tcPr>
          <w:p w14:paraId="7F728AA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达到相应的资质标准得</w:t>
            </w:r>
            <w:r>
              <w:rPr>
                <w:rFonts w:hint="eastAsia" w:eastAsia="宋体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分，否则不得分</w:t>
            </w:r>
          </w:p>
        </w:tc>
        <w:tc>
          <w:tcPr>
            <w:tcW w:w="1473" w:type="dxa"/>
            <w:noWrap w:val="0"/>
            <w:vAlign w:val="center"/>
          </w:tcPr>
          <w:p w14:paraId="3B276CE2">
            <w:pPr>
              <w:rPr>
                <w:rFonts w:hint="eastAsia"/>
                <w:sz w:val="24"/>
              </w:rPr>
            </w:pPr>
          </w:p>
        </w:tc>
      </w:tr>
      <w:tr w14:paraId="7303B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61" w:type="dxa"/>
            <w:vMerge w:val="continue"/>
            <w:noWrap w:val="0"/>
            <w:vAlign w:val="top"/>
          </w:tcPr>
          <w:p w14:paraId="2874CC16"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F534FF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2、资本保值增值率</w:t>
            </w:r>
          </w:p>
        </w:tc>
        <w:tc>
          <w:tcPr>
            <w:tcW w:w="3207" w:type="dxa"/>
            <w:noWrap w:val="0"/>
            <w:vAlign w:val="center"/>
          </w:tcPr>
          <w:p w14:paraId="65A7A577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大于或等于1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（计算公式：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资本保值增值率=期末所有者权益÷其初所有者权益×100%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069" w:type="dxa"/>
            <w:noWrap w:val="0"/>
            <w:vAlign w:val="center"/>
          </w:tcPr>
          <w:p w14:paraId="04881F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505" w:type="dxa"/>
            <w:noWrap w:val="0"/>
            <w:vAlign w:val="center"/>
          </w:tcPr>
          <w:p w14:paraId="679FB2C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资本保值率大于或等于1者得</w:t>
            </w:r>
            <w:r>
              <w:rPr>
                <w:rFonts w:hint="eastAsia" w:eastAsia="宋体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分，否则不得分</w:t>
            </w:r>
          </w:p>
        </w:tc>
        <w:tc>
          <w:tcPr>
            <w:tcW w:w="1473" w:type="dxa"/>
            <w:noWrap w:val="0"/>
            <w:vAlign w:val="center"/>
          </w:tcPr>
          <w:p w14:paraId="3A824C5B">
            <w:pPr>
              <w:rPr>
                <w:rFonts w:hint="eastAsia"/>
                <w:sz w:val="24"/>
              </w:rPr>
            </w:pPr>
          </w:p>
        </w:tc>
      </w:tr>
      <w:tr w14:paraId="631C6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61" w:type="dxa"/>
            <w:vMerge w:val="continue"/>
            <w:noWrap w:val="0"/>
            <w:vAlign w:val="top"/>
          </w:tcPr>
          <w:p w14:paraId="62E95027"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A5B43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3、净资产收益率</w:t>
            </w:r>
          </w:p>
        </w:tc>
        <w:tc>
          <w:tcPr>
            <w:tcW w:w="3207" w:type="dxa"/>
            <w:noWrap w:val="0"/>
            <w:vAlign w:val="center"/>
          </w:tcPr>
          <w:p w14:paraId="24C65D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/>
              <w:ind w:right="0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大于（等于）8%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计算公式：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净资产收益率=净利润/平均净资产×100%；其中，平均净资产=(年初净资产+年末净资产)/2）</w:t>
            </w:r>
          </w:p>
        </w:tc>
        <w:tc>
          <w:tcPr>
            <w:tcW w:w="1069" w:type="dxa"/>
            <w:noWrap w:val="0"/>
            <w:vAlign w:val="center"/>
          </w:tcPr>
          <w:p w14:paraId="56EC79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505" w:type="dxa"/>
            <w:noWrap w:val="0"/>
            <w:vAlign w:val="center"/>
          </w:tcPr>
          <w:p w14:paraId="64099C4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净资产收益率大于（等于）8%者得</w:t>
            </w:r>
            <w:r>
              <w:rPr>
                <w:rFonts w:hint="eastAsia" w:eastAsia="宋体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分，每减低1%减</w:t>
            </w: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分，减完为止</w:t>
            </w:r>
          </w:p>
          <w:p w14:paraId="1ACB2ECE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0CA8C221">
            <w:pPr>
              <w:rPr>
                <w:rFonts w:hint="eastAsia"/>
                <w:sz w:val="24"/>
              </w:rPr>
            </w:pPr>
          </w:p>
        </w:tc>
      </w:tr>
      <w:tr w14:paraId="3FA14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61" w:type="dxa"/>
            <w:vMerge w:val="continue"/>
            <w:noWrap w:val="0"/>
            <w:vAlign w:val="top"/>
          </w:tcPr>
          <w:p w14:paraId="2CE3192D"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5061C9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4、资产负债率</w:t>
            </w:r>
          </w:p>
        </w:tc>
        <w:tc>
          <w:tcPr>
            <w:tcW w:w="3207" w:type="dxa"/>
            <w:noWrap w:val="0"/>
            <w:vAlign w:val="center"/>
          </w:tcPr>
          <w:p w14:paraId="1BDAE86E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小于（等于）80%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（计算公式：资产负债率=总负债/总资产×100%）</w:t>
            </w:r>
          </w:p>
        </w:tc>
        <w:tc>
          <w:tcPr>
            <w:tcW w:w="1069" w:type="dxa"/>
            <w:noWrap w:val="0"/>
            <w:vAlign w:val="center"/>
          </w:tcPr>
          <w:p w14:paraId="3FA617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505" w:type="dxa"/>
            <w:noWrap w:val="0"/>
            <w:vAlign w:val="center"/>
          </w:tcPr>
          <w:p w14:paraId="0F9B5AE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资产负债率小于（等于）80%者得</w:t>
            </w:r>
            <w:r>
              <w:rPr>
                <w:rFonts w:hint="eastAsia" w:eastAsia="宋体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分，每增加5%减</w:t>
            </w: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分，大于90%者不得分</w:t>
            </w:r>
          </w:p>
        </w:tc>
        <w:tc>
          <w:tcPr>
            <w:tcW w:w="1473" w:type="dxa"/>
            <w:noWrap w:val="0"/>
            <w:vAlign w:val="center"/>
          </w:tcPr>
          <w:p w14:paraId="67E58E66">
            <w:pPr>
              <w:rPr>
                <w:rFonts w:hint="eastAsia"/>
                <w:sz w:val="24"/>
              </w:rPr>
            </w:pPr>
          </w:p>
        </w:tc>
      </w:tr>
    </w:tbl>
    <w:p w14:paraId="70794498"/>
    <w:p w14:paraId="339A794C">
      <w:pPr>
        <w:bidi w:val="0"/>
      </w:pPr>
    </w:p>
    <w:p w14:paraId="1421F1D7">
      <w:pPr>
        <w:bidi w:val="0"/>
      </w:pPr>
    </w:p>
    <w:p w14:paraId="5026C4BC">
      <w:pPr>
        <w:bidi w:val="0"/>
        <w:sectPr>
          <w:pgSz w:w="16838" w:h="11906" w:orient="landscape"/>
          <w:pgMar w:top="1531" w:right="1588" w:bottom="1531" w:left="1588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page" w:tblpX="1774" w:tblpY="174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560"/>
        <w:gridCol w:w="3207"/>
        <w:gridCol w:w="1069"/>
        <w:gridCol w:w="4396"/>
        <w:gridCol w:w="1549"/>
      </w:tblGrid>
      <w:tr w14:paraId="52143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96" w:type="dxa"/>
            <w:noWrap w:val="0"/>
            <w:vAlign w:val="center"/>
          </w:tcPr>
          <w:p w14:paraId="2293B41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价 内 容</w:t>
            </w:r>
          </w:p>
        </w:tc>
        <w:tc>
          <w:tcPr>
            <w:tcW w:w="1560" w:type="dxa"/>
            <w:noWrap w:val="0"/>
            <w:vAlign w:val="center"/>
          </w:tcPr>
          <w:p w14:paraId="2DB558A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价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项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目</w:t>
            </w:r>
          </w:p>
        </w:tc>
        <w:tc>
          <w:tcPr>
            <w:tcW w:w="3207" w:type="dxa"/>
            <w:noWrap w:val="0"/>
            <w:vAlign w:val="center"/>
          </w:tcPr>
          <w:p w14:paraId="1FBCAA91">
            <w:pPr>
              <w:tabs>
                <w:tab w:val="left" w:pos="1602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    　准</w:t>
            </w:r>
          </w:p>
        </w:tc>
        <w:tc>
          <w:tcPr>
            <w:tcW w:w="1069" w:type="dxa"/>
            <w:noWrap w:val="0"/>
            <w:vAlign w:val="center"/>
          </w:tcPr>
          <w:p w14:paraId="2696994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  数</w:t>
            </w:r>
          </w:p>
        </w:tc>
        <w:tc>
          <w:tcPr>
            <w:tcW w:w="4396" w:type="dxa"/>
            <w:noWrap w:val="0"/>
            <w:vAlign w:val="center"/>
          </w:tcPr>
          <w:p w14:paraId="42285A3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分 办 法</w:t>
            </w:r>
          </w:p>
        </w:tc>
        <w:tc>
          <w:tcPr>
            <w:tcW w:w="1549" w:type="dxa"/>
            <w:noWrap w:val="0"/>
            <w:vAlign w:val="center"/>
          </w:tcPr>
          <w:p w14:paraId="5AE06098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得分情况</w:t>
            </w:r>
          </w:p>
        </w:tc>
      </w:tr>
      <w:tr w14:paraId="16982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796" w:type="dxa"/>
            <w:vMerge w:val="restart"/>
            <w:noWrap w:val="0"/>
            <w:vAlign w:val="center"/>
          </w:tcPr>
          <w:p w14:paraId="09A7343D">
            <w:pPr>
              <w:numPr>
                <w:ilvl w:val="0"/>
                <w:numId w:val="8"/>
              </w:num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管理情况</w:t>
            </w:r>
          </w:p>
          <w:p w14:paraId="775EE88D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40</w:t>
            </w:r>
            <w:r>
              <w:rPr>
                <w:rFonts w:hint="eastAsia"/>
                <w:b/>
                <w:sz w:val="24"/>
              </w:rPr>
              <w:t>分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1560" w:type="dxa"/>
            <w:noWrap w:val="0"/>
            <w:vAlign w:val="center"/>
          </w:tcPr>
          <w:p w14:paraId="370797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1、工程质量管理</w:t>
            </w:r>
          </w:p>
        </w:tc>
        <w:tc>
          <w:tcPr>
            <w:tcW w:w="3207" w:type="dxa"/>
            <w:noWrap w:val="0"/>
            <w:vAlign w:val="center"/>
          </w:tcPr>
          <w:p w14:paraId="1A9BBD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工程质量合格率100%；无经济损失50万元以上的质量事故</w:t>
            </w:r>
          </w:p>
        </w:tc>
        <w:tc>
          <w:tcPr>
            <w:tcW w:w="1069" w:type="dxa"/>
            <w:noWrap w:val="0"/>
            <w:vAlign w:val="center"/>
          </w:tcPr>
          <w:p w14:paraId="1FCF9F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396" w:type="dxa"/>
            <w:noWrap w:val="0"/>
            <w:vAlign w:val="center"/>
          </w:tcPr>
          <w:p w14:paraId="4061BFE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工程质量合格率低于100%者不得分；每发生一起经济损失50万元以上的质量事故者减</w:t>
            </w: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分，减完为止</w:t>
            </w:r>
          </w:p>
        </w:tc>
        <w:tc>
          <w:tcPr>
            <w:tcW w:w="1549" w:type="dxa"/>
            <w:noWrap w:val="0"/>
            <w:vAlign w:val="center"/>
          </w:tcPr>
          <w:p w14:paraId="71DC752F">
            <w:pPr>
              <w:rPr>
                <w:rFonts w:hint="eastAsia"/>
                <w:sz w:val="24"/>
              </w:rPr>
            </w:pPr>
          </w:p>
        </w:tc>
      </w:tr>
      <w:tr w14:paraId="66C5D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796" w:type="dxa"/>
            <w:vMerge w:val="continue"/>
            <w:noWrap w:val="0"/>
            <w:vAlign w:val="top"/>
          </w:tcPr>
          <w:p w14:paraId="7BE04C23"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1D9A9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2、安全生产、文明施工管理</w:t>
            </w:r>
          </w:p>
        </w:tc>
        <w:tc>
          <w:tcPr>
            <w:tcW w:w="3207" w:type="dxa"/>
            <w:noWrap w:val="0"/>
            <w:vAlign w:val="center"/>
          </w:tcPr>
          <w:p w14:paraId="799940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无生产安全较大事故发生；企业建立</w:t>
            </w:r>
            <w:r>
              <w:rPr>
                <w:rFonts w:hint="eastAsia"/>
                <w:sz w:val="24"/>
                <w:lang w:eastAsia="zh-CN"/>
              </w:rPr>
              <w:t>安全生产和</w:t>
            </w:r>
            <w:r>
              <w:rPr>
                <w:rFonts w:hint="eastAsia"/>
                <w:sz w:val="24"/>
              </w:rPr>
              <w:t>文明施工的标准、监督、考评制度；</w:t>
            </w:r>
          </w:p>
        </w:tc>
        <w:tc>
          <w:tcPr>
            <w:tcW w:w="1069" w:type="dxa"/>
            <w:noWrap w:val="0"/>
            <w:vAlign w:val="center"/>
          </w:tcPr>
          <w:p w14:paraId="503C20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396" w:type="dxa"/>
            <w:noWrap w:val="0"/>
            <w:vAlign w:val="center"/>
          </w:tcPr>
          <w:p w14:paraId="0B0BE99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发生生产安全较大事故者不得分；企业未建立文明施工的标准、监督、考评制度的不得分</w:t>
            </w:r>
          </w:p>
        </w:tc>
        <w:tc>
          <w:tcPr>
            <w:tcW w:w="1549" w:type="dxa"/>
            <w:noWrap w:val="0"/>
            <w:vAlign w:val="center"/>
          </w:tcPr>
          <w:p w14:paraId="27953FC7">
            <w:pPr>
              <w:rPr>
                <w:rFonts w:hint="eastAsia"/>
                <w:sz w:val="24"/>
              </w:rPr>
            </w:pPr>
          </w:p>
        </w:tc>
      </w:tr>
      <w:tr w14:paraId="5D970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796" w:type="dxa"/>
            <w:vMerge w:val="continue"/>
            <w:noWrap w:val="0"/>
            <w:vAlign w:val="top"/>
          </w:tcPr>
          <w:p w14:paraId="248CA2E4"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A3304E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3、劳资管理</w:t>
            </w:r>
          </w:p>
        </w:tc>
        <w:tc>
          <w:tcPr>
            <w:tcW w:w="3207" w:type="dxa"/>
            <w:noWrap w:val="0"/>
            <w:vAlign w:val="center"/>
          </w:tcPr>
          <w:p w14:paraId="1FC41EE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依法与劳动者签订劳动合同，按照规定为劳动者建立保险制度，不拖欠或克扣劳动者工资</w:t>
            </w:r>
          </w:p>
        </w:tc>
        <w:tc>
          <w:tcPr>
            <w:tcW w:w="1069" w:type="dxa"/>
            <w:noWrap w:val="0"/>
            <w:vAlign w:val="center"/>
          </w:tcPr>
          <w:p w14:paraId="0D83D3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396" w:type="dxa"/>
            <w:noWrap w:val="0"/>
            <w:vAlign w:val="center"/>
          </w:tcPr>
          <w:p w14:paraId="171618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发生影响重大的群体事件且负有责任者不得分</w:t>
            </w:r>
          </w:p>
        </w:tc>
        <w:tc>
          <w:tcPr>
            <w:tcW w:w="1549" w:type="dxa"/>
            <w:noWrap w:val="0"/>
            <w:vAlign w:val="center"/>
          </w:tcPr>
          <w:p w14:paraId="16B0861E">
            <w:pPr>
              <w:rPr>
                <w:rFonts w:hint="eastAsia"/>
                <w:sz w:val="24"/>
              </w:rPr>
            </w:pPr>
          </w:p>
        </w:tc>
      </w:tr>
      <w:tr w14:paraId="627E5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96" w:type="dxa"/>
            <w:vMerge w:val="continue"/>
            <w:noWrap w:val="0"/>
            <w:vAlign w:val="top"/>
          </w:tcPr>
          <w:p w14:paraId="1880E749"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22C93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4、材料采购、构配件管理</w:t>
            </w:r>
          </w:p>
        </w:tc>
        <w:tc>
          <w:tcPr>
            <w:tcW w:w="3207" w:type="dxa"/>
            <w:noWrap w:val="0"/>
            <w:vAlign w:val="center"/>
          </w:tcPr>
          <w:p w14:paraId="46F7EDF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材料采购、构配件检验验收制度健全 </w:t>
            </w:r>
          </w:p>
        </w:tc>
        <w:tc>
          <w:tcPr>
            <w:tcW w:w="1069" w:type="dxa"/>
            <w:noWrap w:val="0"/>
            <w:vAlign w:val="center"/>
          </w:tcPr>
          <w:p w14:paraId="1F581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396" w:type="dxa"/>
            <w:noWrap w:val="0"/>
            <w:vAlign w:val="center"/>
          </w:tcPr>
          <w:p w14:paraId="58BA392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有材料采购、构配件检验管理制度和专门的检验验收机构，记录真实、完整者得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分。无专门机构者不得分；无管理制度，检验、试验记录不完整、不真实者不得分</w:t>
            </w:r>
          </w:p>
        </w:tc>
        <w:tc>
          <w:tcPr>
            <w:tcW w:w="1549" w:type="dxa"/>
            <w:noWrap w:val="0"/>
            <w:vAlign w:val="center"/>
          </w:tcPr>
          <w:p w14:paraId="55E54211">
            <w:pPr>
              <w:rPr>
                <w:rFonts w:hint="eastAsia"/>
                <w:sz w:val="24"/>
              </w:rPr>
            </w:pPr>
          </w:p>
        </w:tc>
      </w:tr>
      <w:tr w14:paraId="641FF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796" w:type="dxa"/>
            <w:vMerge w:val="continue"/>
            <w:noWrap w:val="0"/>
            <w:vAlign w:val="top"/>
          </w:tcPr>
          <w:p w14:paraId="2403158C"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67921E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5、人力资源管理</w:t>
            </w:r>
          </w:p>
        </w:tc>
        <w:tc>
          <w:tcPr>
            <w:tcW w:w="3207" w:type="dxa"/>
            <w:noWrap w:val="0"/>
            <w:vAlign w:val="center"/>
          </w:tcPr>
          <w:p w14:paraId="445A9C3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制订</w:t>
            </w:r>
            <w:r>
              <w:rPr>
                <w:rFonts w:hint="eastAsia"/>
                <w:sz w:val="24"/>
              </w:rPr>
              <w:t>职工继续教育经费；建立职工绩效考核与激励制度；企业成立劳务公司</w:t>
            </w:r>
          </w:p>
        </w:tc>
        <w:tc>
          <w:tcPr>
            <w:tcW w:w="1069" w:type="dxa"/>
            <w:noWrap w:val="0"/>
            <w:vAlign w:val="center"/>
          </w:tcPr>
          <w:p w14:paraId="13CAD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396" w:type="dxa"/>
            <w:noWrap w:val="0"/>
            <w:vAlign w:val="center"/>
          </w:tcPr>
          <w:p w14:paraId="2F7D65A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企业应有</w:t>
            </w:r>
            <w:r>
              <w:rPr>
                <w:rFonts w:hint="eastAsia"/>
                <w:sz w:val="24"/>
              </w:rPr>
              <w:t>职工继续教育经费</w:t>
            </w:r>
            <w:r>
              <w:rPr>
                <w:rFonts w:hint="eastAsia" w:eastAsia="宋体"/>
                <w:sz w:val="24"/>
                <w:lang w:val="en-US" w:eastAsia="zh-CN"/>
              </w:rPr>
              <w:t>2分</w:t>
            </w:r>
            <w:r>
              <w:rPr>
                <w:rFonts w:hint="eastAsia"/>
                <w:sz w:val="24"/>
              </w:rPr>
              <w:t>，建立合理有效的职工绩效考核与激励制度</w:t>
            </w:r>
            <w:r>
              <w:rPr>
                <w:rFonts w:hint="eastAsia" w:eastAsia="宋体"/>
                <w:sz w:val="24"/>
                <w:lang w:val="en-US" w:eastAsia="zh-CN"/>
              </w:rPr>
              <w:t>2分</w:t>
            </w:r>
            <w:r>
              <w:rPr>
                <w:rFonts w:hint="eastAsia"/>
                <w:sz w:val="24"/>
              </w:rPr>
              <w:t>，企业</w:t>
            </w:r>
            <w:r>
              <w:rPr>
                <w:rFonts w:hint="eastAsia"/>
                <w:sz w:val="24"/>
                <w:lang w:eastAsia="zh-CN"/>
              </w:rPr>
              <w:t>应</w:t>
            </w:r>
            <w:r>
              <w:rPr>
                <w:rFonts w:hint="eastAsia"/>
                <w:sz w:val="24"/>
              </w:rPr>
              <w:t>成立劳务公司者得</w:t>
            </w: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分。每一项不合格减</w:t>
            </w: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分，减完为止</w:t>
            </w:r>
          </w:p>
        </w:tc>
        <w:tc>
          <w:tcPr>
            <w:tcW w:w="1549" w:type="dxa"/>
            <w:noWrap w:val="0"/>
            <w:vAlign w:val="center"/>
          </w:tcPr>
          <w:p w14:paraId="6143ABB2">
            <w:pPr>
              <w:rPr>
                <w:rFonts w:hint="eastAsia"/>
                <w:sz w:val="24"/>
              </w:rPr>
            </w:pPr>
          </w:p>
        </w:tc>
      </w:tr>
      <w:tr w14:paraId="1E4BB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796" w:type="dxa"/>
            <w:vMerge w:val="continue"/>
            <w:noWrap w:val="0"/>
            <w:vAlign w:val="top"/>
          </w:tcPr>
          <w:p w14:paraId="072D46F1"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2F079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6、信息化管理</w:t>
            </w:r>
          </w:p>
        </w:tc>
        <w:tc>
          <w:tcPr>
            <w:tcW w:w="3207" w:type="dxa"/>
            <w:noWrap w:val="0"/>
            <w:vAlign w:val="center"/>
          </w:tcPr>
          <w:p w14:paraId="3F0A9A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建立办公自动化系统及单位网站，信息发布及时、有效</w:t>
            </w:r>
          </w:p>
        </w:tc>
        <w:tc>
          <w:tcPr>
            <w:tcW w:w="1069" w:type="dxa"/>
            <w:noWrap w:val="0"/>
            <w:vAlign w:val="center"/>
          </w:tcPr>
          <w:p w14:paraId="616E28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2分</w:t>
            </w:r>
          </w:p>
        </w:tc>
        <w:tc>
          <w:tcPr>
            <w:tcW w:w="4396" w:type="dxa"/>
            <w:noWrap w:val="0"/>
            <w:vAlign w:val="center"/>
          </w:tcPr>
          <w:p w14:paraId="2D4289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建立办公自动化系统及单位网站，信息沟通渠道顺畅者得2分。缺少一项减1分</w:t>
            </w:r>
          </w:p>
        </w:tc>
        <w:tc>
          <w:tcPr>
            <w:tcW w:w="1549" w:type="dxa"/>
            <w:noWrap w:val="0"/>
            <w:vAlign w:val="center"/>
          </w:tcPr>
          <w:p w14:paraId="48D0B3BC">
            <w:pPr>
              <w:rPr>
                <w:rFonts w:hint="eastAsia"/>
                <w:sz w:val="24"/>
              </w:rPr>
            </w:pPr>
          </w:p>
        </w:tc>
      </w:tr>
    </w:tbl>
    <w:p w14:paraId="1BC86499">
      <w:pPr>
        <w:bidi w:val="0"/>
        <w:sectPr>
          <w:pgSz w:w="16838" w:h="11906" w:orient="landscape"/>
          <w:pgMar w:top="1531" w:right="1588" w:bottom="1531" w:left="1588" w:header="851" w:footer="992" w:gutter="0"/>
          <w:cols w:space="425" w:num="1"/>
          <w:docGrid w:type="lines" w:linePitch="312" w:charSpace="0"/>
        </w:sectPr>
      </w:pPr>
    </w:p>
    <w:p w14:paraId="2440FE81">
      <w:pPr>
        <w:bidi w:val="0"/>
        <w:jc w:val="left"/>
      </w:pPr>
    </w:p>
    <w:p w14:paraId="54ADE355">
      <w:pPr>
        <w:bidi w:val="0"/>
        <w:jc w:val="left"/>
      </w:pPr>
    </w:p>
    <w:tbl>
      <w:tblPr>
        <w:tblStyle w:val="6"/>
        <w:tblW w:w="0" w:type="auto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3218"/>
        <w:gridCol w:w="1058"/>
        <w:gridCol w:w="4495"/>
        <w:gridCol w:w="1674"/>
      </w:tblGrid>
      <w:tr w14:paraId="0DE52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96" w:type="dxa"/>
            <w:noWrap w:val="0"/>
            <w:vAlign w:val="center"/>
          </w:tcPr>
          <w:p w14:paraId="67E1CB3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价 内 容</w:t>
            </w:r>
          </w:p>
        </w:tc>
        <w:tc>
          <w:tcPr>
            <w:tcW w:w="1560" w:type="dxa"/>
            <w:noWrap w:val="0"/>
            <w:vAlign w:val="center"/>
          </w:tcPr>
          <w:p w14:paraId="3B7D11A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价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项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目</w:t>
            </w:r>
          </w:p>
        </w:tc>
        <w:tc>
          <w:tcPr>
            <w:tcW w:w="3218" w:type="dxa"/>
            <w:noWrap w:val="0"/>
            <w:vAlign w:val="center"/>
          </w:tcPr>
          <w:p w14:paraId="4FFA0ECB">
            <w:pPr>
              <w:tabs>
                <w:tab w:val="left" w:pos="1602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    　准</w:t>
            </w:r>
          </w:p>
        </w:tc>
        <w:tc>
          <w:tcPr>
            <w:tcW w:w="1058" w:type="dxa"/>
            <w:noWrap w:val="0"/>
            <w:vAlign w:val="center"/>
          </w:tcPr>
          <w:p w14:paraId="60E49AD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  数</w:t>
            </w:r>
          </w:p>
        </w:tc>
        <w:tc>
          <w:tcPr>
            <w:tcW w:w="4495" w:type="dxa"/>
            <w:noWrap w:val="0"/>
            <w:vAlign w:val="center"/>
          </w:tcPr>
          <w:p w14:paraId="62132AC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分 办 法</w:t>
            </w:r>
          </w:p>
        </w:tc>
        <w:tc>
          <w:tcPr>
            <w:tcW w:w="1674" w:type="dxa"/>
            <w:noWrap w:val="0"/>
            <w:vAlign w:val="center"/>
          </w:tcPr>
          <w:p w14:paraId="1D0DC185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得分情况</w:t>
            </w:r>
          </w:p>
        </w:tc>
      </w:tr>
      <w:tr w14:paraId="020E2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96" w:type="dxa"/>
            <w:noWrap w:val="0"/>
            <w:vAlign w:val="center"/>
          </w:tcPr>
          <w:p w14:paraId="5D937D98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四、良好行为（</w:t>
            </w:r>
            <w:r>
              <w:rPr>
                <w:rFonts w:hint="eastAsia"/>
                <w:b/>
                <w:sz w:val="24"/>
                <w:lang w:val="en-US" w:eastAsia="zh-CN"/>
              </w:rPr>
              <w:t>10分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4778" w:type="dxa"/>
            <w:gridSpan w:val="2"/>
            <w:noWrap w:val="0"/>
            <w:vAlign w:val="center"/>
          </w:tcPr>
          <w:p w14:paraId="3B37613A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以文件或有关单位官网公布截图为准</w:t>
            </w:r>
          </w:p>
        </w:tc>
        <w:tc>
          <w:tcPr>
            <w:tcW w:w="1058" w:type="dxa"/>
            <w:noWrap w:val="0"/>
            <w:vAlign w:val="center"/>
          </w:tcPr>
          <w:p w14:paraId="30AC9E2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10分</w:t>
            </w:r>
          </w:p>
        </w:tc>
        <w:tc>
          <w:tcPr>
            <w:tcW w:w="4495" w:type="dxa"/>
            <w:noWrap w:val="0"/>
            <w:vAlign w:val="center"/>
          </w:tcPr>
          <w:p w14:paraId="4B331037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中国建筑业协会</w:t>
            </w:r>
            <w:r>
              <w:rPr>
                <w:rFonts w:hint="eastAsia"/>
                <w:sz w:val="24"/>
                <w:lang w:val="en-US" w:eastAsia="zh-CN"/>
              </w:rPr>
              <w:t>AAA信用评价（5分）</w:t>
            </w:r>
          </w:p>
          <w:p w14:paraId="184DC7A6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中国施工企业管理协会AAA信用评价（5分）</w:t>
            </w:r>
          </w:p>
          <w:p w14:paraId="22001E28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湖北省建筑业协会AAA信用评价（3分）</w:t>
            </w:r>
          </w:p>
          <w:p w14:paraId="2F804BC0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湖北省市场监督管理局“守合同重信用”单位（3分）</w:t>
            </w:r>
          </w:p>
          <w:p w14:paraId="22BAAF1A"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黄冈市税务局年度纳税信用A级企业</w:t>
            </w:r>
            <w:r>
              <w:rPr>
                <w:rFonts w:hint="eastAsia"/>
                <w:sz w:val="24"/>
                <w:lang w:val="en-US" w:eastAsia="zh-CN"/>
              </w:rPr>
              <w:t>（3分）</w:t>
            </w:r>
          </w:p>
          <w:p w14:paraId="04550357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黄冈市市场监督管理局守合同重信用单位（3分）</w:t>
            </w:r>
          </w:p>
          <w:p w14:paraId="3D48E6A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以上加分项，可累加、累计，最高10分）</w:t>
            </w:r>
          </w:p>
        </w:tc>
        <w:tc>
          <w:tcPr>
            <w:tcW w:w="1674" w:type="dxa"/>
            <w:noWrap w:val="0"/>
            <w:vAlign w:val="center"/>
          </w:tcPr>
          <w:p w14:paraId="1D0C4A15">
            <w:pPr>
              <w:rPr>
                <w:rFonts w:hint="eastAsia"/>
                <w:sz w:val="24"/>
              </w:rPr>
            </w:pPr>
          </w:p>
        </w:tc>
      </w:tr>
    </w:tbl>
    <w:p w14:paraId="04CE6BCA"/>
    <w:sectPr>
      <w:pgSz w:w="16838" w:h="11906" w:orient="landscape"/>
      <w:pgMar w:top="1418" w:right="1531" w:bottom="1418" w:left="1531" w:header="851" w:footer="794" w:gutter="0"/>
      <w:pgNumType w:start="19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06BE2">
    <w:pPr>
      <w:spacing w:line="125" w:lineRule="exact"/>
      <w:ind w:firstLine="4225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6" name="文本框 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388194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101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GE3mI0AgAAZQ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RhN5i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388194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101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56C2D">
    <w:pPr>
      <w:spacing w:line="125" w:lineRule="exact"/>
      <w:ind w:firstLine="514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2" name="文本框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2567AE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85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mGUBQ0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5hlAU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2567AE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85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BACE3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19</w:t>
    </w:r>
    <w:r>
      <w:rPr>
        <w:rStyle w:val="9"/>
      </w:rPr>
      <w:fldChar w:fldCharType="end"/>
    </w:r>
  </w:p>
  <w:p w14:paraId="02F7251B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92C81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4C5FD53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E6B9B"/>
    <w:multiLevelType w:val="singleLevel"/>
    <w:tmpl w:val="8C1E6B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675174"/>
    <w:multiLevelType w:val="singleLevel"/>
    <w:tmpl w:val="A767517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86DAE76"/>
    <w:multiLevelType w:val="singleLevel"/>
    <w:tmpl w:val="A86DAE7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F0EB0C1"/>
    <w:multiLevelType w:val="singleLevel"/>
    <w:tmpl w:val="0F0EB0C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8211AC1"/>
    <w:multiLevelType w:val="singleLevel"/>
    <w:tmpl w:val="38211AC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CF0F9E9"/>
    <w:multiLevelType w:val="singleLevel"/>
    <w:tmpl w:val="3CF0F9E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D262577"/>
    <w:multiLevelType w:val="singleLevel"/>
    <w:tmpl w:val="3D26257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55D8874D"/>
    <w:multiLevelType w:val="singleLevel"/>
    <w:tmpl w:val="55D8874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GNkOWQ4NGU4M2E4ZDUxMDljZjRkOWNhNWI1MGYifQ=="/>
  </w:docVars>
  <w:rsids>
    <w:rsidRoot w:val="1B0510F1"/>
    <w:rsid w:val="04321D51"/>
    <w:rsid w:val="0B521208"/>
    <w:rsid w:val="0F0C6928"/>
    <w:rsid w:val="0FC1695C"/>
    <w:rsid w:val="139B01B5"/>
    <w:rsid w:val="13B26021"/>
    <w:rsid w:val="16BE59A3"/>
    <w:rsid w:val="1764119C"/>
    <w:rsid w:val="18477C1A"/>
    <w:rsid w:val="1B0510F1"/>
    <w:rsid w:val="1FB5190D"/>
    <w:rsid w:val="290A2CCA"/>
    <w:rsid w:val="2F634EE2"/>
    <w:rsid w:val="31D67BED"/>
    <w:rsid w:val="32F843AD"/>
    <w:rsid w:val="361B61C7"/>
    <w:rsid w:val="3683176F"/>
    <w:rsid w:val="3B672ACA"/>
    <w:rsid w:val="3BB7601E"/>
    <w:rsid w:val="3D9657A4"/>
    <w:rsid w:val="3DF24FC5"/>
    <w:rsid w:val="3E683EE5"/>
    <w:rsid w:val="41C95079"/>
    <w:rsid w:val="428611BC"/>
    <w:rsid w:val="42A86F44"/>
    <w:rsid w:val="47092927"/>
    <w:rsid w:val="4B11559C"/>
    <w:rsid w:val="53B5076D"/>
    <w:rsid w:val="53DD30E9"/>
    <w:rsid w:val="557D2CE1"/>
    <w:rsid w:val="5A9C7376"/>
    <w:rsid w:val="5B1D2395"/>
    <w:rsid w:val="5BC02A97"/>
    <w:rsid w:val="5C1271C4"/>
    <w:rsid w:val="5D085D75"/>
    <w:rsid w:val="5F515D38"/>
    <w:rsid w:val="62E73CE7"/>
    <w:rsid w:val="68541290"/>
    <w:rsid w:val="6A4175F2"/>
    <w:rsid w:val="6DDD3AD6"/>
    <w:rsid w:val="6ECA57CB"/>
    <w:rsid w:val="711C60D8"/>
    <w:rsid w:val="72B33057"/>
    <w:rsid w:val="74D80DFD"/>
    <w:rsid w:val="77AE3DED"/>
    <w:rsid w:val="79050BC7"/>
    <w:rsid w:val="79CE2194"/>
    <w:rsid w:val="7BF8361D"/>
    <w:rsid w:val="7D376633"/>
    <w:rsid w:val="7E0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1"/>
    <w:pPr>
      <w:spacing w:before="7"/>
      <w:ind w:left="1091" w:right="972"/>
      <w:jc w:val="center"/>
      <w:outlineLvl w:val="2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3959</Words>
  <Characters>4826</Characters>
  <Lines>0</Lines>
  <Paragraphs>0</Paragraphs>
  <TotalTime>67</TotalTime>
  <ScaleCrop>false</ScaleCrop>
  <LinksUpToDate>false</LinksUpToDate>
  <CharactersWithSpaces>4989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2022-03-14T02:58:00Z</dcterms:created>
  <dc:creator>吕布奉先</dc:creator>
  <cp:lastModifiedBy>吕布奉先</cp:lastModifiedBy>
  <cp:lastPrinted>2025-02-26T07:45:00Z</cp:lastPrinted>
  <dcterms:modified xsi:type="dcterms:W3CDTF">2025-02-26T09:36:05Z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AB0F6F885C8F48AC80852EECE8E20327_13</vt:lpwstr>
  </property>
  <property fmtid="{D5CDD505-2E9C-101B-9397-08002B2CF9AE}" pid="4" name="KSOTemplateDocerSaveRecord">
    <vt:lpwstr>eyJoZGlkIjoiYTRhNGNkOWQ4NGU4M2E4ZDUxMDljZjRkOWNhNWI1MGYiLCJ1c2VySWQiOiIyNzk1NzA4NjMifQ==</vt:lpwstr>
  </property>
</Properties>
</file>